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4D" w:rsidRPr="00391B9B" w:rsidRDefault="007B214D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3DD" w:rsidRDefault="006C33DD" w:rsidP="006C33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предмета:</w:t>
      </w:r>
      <w:r w:rsidR="00764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649AD"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усский язык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C33DD" w:rsidRDefault="006C33DD" w:rsidP="006C33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Класс: </w:t>
      </w:r>
      <w:r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C33DD" w:rsidRDefault="006C33DD" w:rsidP="006C33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УМК:</w:t>
      </w:r>
      <w:r w:rsidRPr="006C3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Учебник под ред. М.М. Разумовской</w:t>
      </w:r>
      <w:r w:rsidR="007649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7649AD" w:rsidRPr="00764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Леканта</w:t>
      </w:r>
      <w:r w:rsidR="007649AD" w:rsidRPr="007649A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649AD" w:rsidRPr="007649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П.А</w:t>
      </w:r>
      <w:r w:rsidRPr="006C3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«Русский зык. 6 класс».</w:t>
      </w:r>
    </w:p>
    <w:p w:rsidR="007649AD" w:rsidRDefault="007649AD" w:rsidP="006C33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Уровень обучения: </w:t>
      </w:r>
      <w:r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базовый.</w:t>
      </w:r>
    </w:p>
    <w:p w:rsidR="00550ABC" w:rsidRDefault="007649AD" w:rsidP="006C33DD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урока: </w:t>
      </w:r>
      <w:r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81211"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Полные и краткие причастия</w:t>
      </w:r>
      <w:r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1211"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49AD" w:rsidRDefault="007649AD" w:rsidP="006C33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4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Общее количество часов, отведенное на изучение темы: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649AD" w:rsidRPr="007649AD" w:rsidRDefault="007649AD" w:rsidP="006C33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урока в системе уроков по теме: </w:t>
      </w:r>
      <w:r w:rsidRPr="007649A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794"/>
        <w:gridCol w:w="12692"/>
      </w:tblGrid>
      <w:tr w:rsidR="003F4785" w:rsidRPr="006C33DD" w:rsidTr="003F4785">
        <w:tc>
          <w:tcPr>
            <w:tcW w:w="3794" w:type="dxa"/>
          </w:tcPr>
          <w:p w:rsidR="003F4785" w:rsidRPr="006C33DD" w:rsidRDefault="00181211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692" w:type="dxa"/>
          </w:tcPr>
          <w:p w:rsidR="003F4785" w:rsidRPr="006C33DD" w:rsidRDefault="00181211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 понятием «краткое причастие», </w:t>
            </w:r>
            <w:r w:rsidR="008C177C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показать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отличие </w:t>
            </w:r>
            <w:r w:rsidR="008C177C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кратких причастий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полных и роль в предложении</w:t>
            </w:r>
          </w:p>
        </w:tc>
      </w:tr>
      <w:tr w:rsidR="003F4785" w:rsidRPr="006C33DD" w:rsidTr="005A1527">
        <w:trPr>
          <w:trHeight w:val="139"/>
        </w:trPr>
        <w:tc>
          <w:tcPr>
            <w:tcW w:w="3794" w:type="dxa"/>
          </w:tcPr>
          <w:p w:rsidR="003F4785" w:rsidRPr="006C33DD" w:rsidRDefault="00DC5C99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12692" w:type="dxa"/>
          </w:tcPr>
          <w:p w:rsidR="003F4785" w:rsidRPr="006C33DD" w:rsidRDefault="00181211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5014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рок </w:t>
            </w:r>
            <w:r w:rsidR="0045717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усвоения</w:t>
            </w:r>
            <w:r w:rsidR="0065014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</w:t>
            </w:r>
            <w:r w:rsidR="0045717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знаний</w:t>
            </w:r>
          </w:p>
        </w:tc>
      </w:tr>
      <w:tr w:rsidR="003F4785" w:rsidRPr="006C33DD" w:rsidTr="003F4785">
        <w:tc>
          <w:tcPr>
            <w:tcW w:w="3794" w:type="dxa"/>
          </w:tcPr>
          <w:p w:rsidR="003F4785" w:rsidRPr="006C33DD" w:rsidRDefault="009C5C10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урока</w:t>
            </w:r>
          </w:p>
        </w:tc>
        <w:tc>
          <w:tcPr>
            <w:tcW w:w="12692" w:type="dxa"/>
          </w:tcPr>
          <w:p w:rsidR="003F4785" w:rsidRPr="006C33DD" w:rsidRDefault="00F71B86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25.01.2016г.</w:t>
            </w:r>
          </w:p>
        </w:tc>
      </w:tr>
      <w:tr w:rsidR="009C5C10" w:rsidRPr="006C33DD" w:rsidTr="003F4785">
        <w:tc>
          <w:tcPr>
            <w:tcW w:w="3794" w:type="dxa"/>
          </w:tcPr>
          <w:p w:rsidR="009C5C10" w:rsidRPr="006C33DD" w:rsidRDefault="00F71B86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243FD1"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борудование</w:t>
            </w:r>
          </w:p>
        </w:tc>
        <w:tc>
          <w:tcPr>
            <w:tcW w:w="12692" w:type="dxa"/>
          </w:tcPr>
          <w:p w:rsidR="009C5C10" w:rsidRPr="006C33DD" w:rsidRDefault="00A879D3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доска (экран),</w:t>
            </w:r>
            <w:r w:rsidR="00F71B8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компьютер, мультимедийный проектор, </w:t>
            </w:r>
            <w:r w:rsidR="00F7439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материал, карточки</w:t>
            </w:r>
          </w:p>
        </w:tc>
      </w:tr>
      <w:tr w:rsidR="009C5C10" w:rsidRPr="006C33DD" w:rsidTr="003F4785">
        <w:tc>
          <w:tcPr>
            <w:tcW w:w="3794" w:type="dxa"/>
          </w:tcPr>
          <w:p w:rsidR="009C5C10" w:rsidRPr="006C33DD" w:rsidRDefault="00F71B86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692" w:type="dxa"/>
          </w:tcPr>
          <w:p w:rsidR="009C5C10" w:rsidRPr="006C33DD" w:rsidRDefault="00F71B86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под ред. М.М. Разумовской</w:t>
            </w:r>
            <w:r w:rsidR="0076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Леканта П.А.</w:t>
            </w: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«Русский зык. 6 класс». </w:t>
            </w:r>
            <w:r w:rsidR="009F1FE1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http://festival.1september.ru/</w:t>
            </w:r>
          </w:p>
        </w:tc>
      </w:tr>
      <w:tr w:rsidR="009C5C10" w:rsidRPr="006C33DD" w:rsidTr="003F4785">
        <w:tc>
          <w:tcPr>
            <w:tcW w:w="3794" w:type="dxa"/>
          </w:tcPr>
          <w:p w:rsidR="009C5C10" w:rsidRPr="006C33DD" w:rsidRDefault="00BA6E34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урока</w:t>
            </w:r>
          </w:p>
        </w:tc>
        <w:tc>
          <w:tcPr>
            <w:tcW w:w="12692" w:type="dxa"/>
          </w:tcPr>
          <w:p w:rsidR="004D12DD" w:rsidRPr="006C33DD" w:rsidRDefault="004D12DD" w:rsidP="006C33DD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  <w:r w:rsidRPr="006C33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кратких причастиях;</w:t>
            </w:r>
          </w:p>
          <w:p w:rsidR="004D12DD" w:rsidRPr="006C33DD" w:rsidRDefault="004D12DD" w:rsidP="006C33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ознакомиться с правописанием Н в кратких причастиях;</w:t>
            </w:r>
          </w:p>
          <w:p w:rsidR="004D12DD" w:rsidRPr="006C33DD" w:rsidRDefault="004D12DD" w:rsidP="006C33DD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по использованию кратких причастий  в речи.</w:t>
            </w:r>
          </w:p>
          <w:p w:rsidR="004D12DD" w:rsidRPr="006C33DD" w:rsidRDefault="004D12DD" w:rsidP="006C33DD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  <w:r w:rsidRPr="006C33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логическое, аналитическое мышление учащихся;</w:t>
            </w:r>
          </w:p>
          <w:p w:rsidR="004D12DD" w:rsidRPr="006C33DD" w:rsidRDefault="004D12DD" w:rsidP="006C33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совершенствовать устную и письменную речь учащихся;</w:t>
            </w:r>
          </w:p>
          <w:p w:rsidR="004D12DD" w:rsidRPr="006C33DD" w:rsidRDefault="004D12DD" w:rsidP="006C33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развивать  информационную компетентность и компетентность разрешения проблем,</w:t>
            </w:r>
          </w:p>
          <w:p w:rsidR="004D12DD" w:rsidRPr="006C33DD" w:rsidRDefault="004D12DD" w:rsidP="006C33DD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коммуникативную компетенцию.</w:t>
            </w:r>
          </w:p>
          <w:p w:rsidR="004D12DD" w:rsidRPr="006C33DD" w:rsidRDefault="004D12DD" w:rsidP="006C33DD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  <w:r w:rsidRPr="006C33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патриотизм в детях, объективное знание истории.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338" w:rsidRPr="006C33DD" w:rsidRDefault="004D12DD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умений переносить знания, полученные на уроке, в новые жизненные ситуации.</w:t>
            </w:r>
          </w:p>
        </w:tc>
      </w:tr>
      <w:tr w:rsidR="00BA6E34" w:rsidRPr="006C33DD" w:rsidTr="003F4785">
        <w:tc>
          <w:tcPr>
            <w:tcW w:w="3794" w:type="dxa"/>
          </w:tcPr>
          <w:p w:rsidR="00BA6E34" w:rsidRPr="006C33DD" w:rsidRDefault="00BA6E34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и методы</w:t>
            </w:r>
          </w:p>
        </w:tc>
        <w:tc>
          <w:tcPr>
            <w:tcW w:w="12692" w:type="dxa"/>
          </w:tcPr>
          <w:p w:rsidR="00BA6E34" w:rsidRPr="006C33DD" w:rsidRDefault="007576A7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в парах, дифференцированная работа</w:t>
            </w:r>
            <w:r w:rsidR="00D22581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индивидуальная</w:t>
            </w:r>
          </w:p>
        </w:tc>
      </w:tr>
      <w:tr w:rsidR="00BA6E34" w:rsidRPr="006C33DD" w:rsidTr="003F4785">
        <w:tc>
          <w:tcPr>
            <w:tcW w:w="3794" w:type="dxa"/>
          </w:tcPr>
          <w:p w:rsidR="00BA6E34" w:rsidRPr="006C33DD" w:rsidRDefault="00BA6E34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2692" w:type="dxa"/>
          </w:tcPr>
          <w:p w:rsidR="00BA6E34" w:rsidRPr="006C33DD" w:rsidRDefault="006D6E3D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причастие, форма глагола, полные и краткие причастия</w:t>
            </w:r>
          </w:p>
        </w:tc>
      </w:tr>
      <w:tr w:rsidR="002C22DA" w:rsidRPr="006C33DD" w:rsidTr="003F4785">
        <w:tc>
          <w:tcPr>
            <w:tcW w:w="3794" w:type="dxa"/>
            <w:vMerge w:val="restart"/>
          </w:tcPr>
          <w:p w:rsidR="002C22DA" w:rsidRPr="006C33DD" w:rsidRDefault="002C22DA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92" w:type="dxa"/>
          </w:tcPr>
          <w:p w:rsidR="002C22DA" w:rsidRPr="006C33DD" w:rsidRDefault="002C22D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Предметные: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32F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4CEE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</w:t>
            </w:r>
            <w:r w:rsidR="00181211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ть:</w:t>
            </w:r>
            <w:r w:rsidR="00181211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краткого причастия</w:t>
            </w:r>
            <w:r w:rsidR="00BC3A6A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сходства и различия полных и кратких причастий, синтаксические функции полных и кратких причастий; </w:t>
            </w:r>
            <w:r w:rsidR="00BC3A6A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="00BC3A6A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краткие причастия в предложении, выполнять синтаксический разбор предложений с краткими причастиями.</w:t>
            </w:r>
          </w:p>
        </w:tc>
      </w:tr>
      <w:tr w:rsidR="002C22DA" w:rsidRPr="006C33DD" w:rsidTr="003F4785">
        <w:tc>
          <w:tcPr>
            <w:tcW w:w="3794" w:type="dxa"/>
            <w:vMerge/>
          </w:tcPr>
          <w:p w:rsidR="002C22DA" w:rsidRPr="006C33DD" w:rsidRDefault="002C22DA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92" w:type="dxa"/>
          </w:tcPr>
          <w:p w:rsidR="002C22DA" w:rsidRPr="006C33DD" w:rsidRDefault="002C22D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  <w:r w:rsidR="004F795F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самоопределение - личностное, жизненное самоопределение</w:t>
            </w:r>
          </w:p>
        </w:tc>
      </w:tr>
      <w:tr w:rsidR="00CC5D8E" w:rsidRPr="006C33DD" w:rsidTr="00297952">
        <w:trPr>
          <w:trHeight w:val="1134"/>
        </w:trPr>
        <w:tc>
          <w:tcPr>
            <w:tcW w:w="3794" w:type="dxa"/>
            <w:vMerge/>
          </w:tcPr>
          <w:p w:rsidR="00CC5D8E" w:rsidRPr="006C33DD" w:rsidRDefault="00CC5D8E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92" w:type="dxa"/>
          </w:tcPr>
          <w:p w:rsidR="00CC5D8E" w:rsidRPr="006C33DD" w:rsidRDefault="00CC5D8E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Метапредметные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C5D8E" w:rsidRPr="006C33DD" w:rsidRDefault="00CC5D8E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 УУД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8D4FA7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CC5D8E" w:rsidRPr="006C33DD" w:rsidRDefault="00CC5D8E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Регулятивные УУД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33DE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3DE9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CC5D8E" w:rsidRPr="006C33DD" w:rsidRDefault="00CC5D8E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Коммуникативные УУД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33DE9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поведением партнера – контроль, коррекция, оценка действий партнера</w:t>
            </w:r>
          </w:p>
        </w:tc>
      </w:tr>
    </w:tbl>
    <w:p w:rsidR="00FB0846" w:rsidRPr="006C33DD" w:rsidRDefault="00F259EA" w:rsidP="006C33D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3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</w:t>
      </w:r>
      <w:r w:rsidR="00E753E2" w:rsidRPr="006C33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урока</w:t>
      </w:r>
    </w:p>
    <w:tbl>
      <w:tblPr>
        <w:tblStyle w:val="a3"/>
        <w:tblW w:w="0" w:type="auto"/>
        <w:tblLook w:val="04A0"/>
      </w:tblPr>
      <w:tblGrid>
        <w:gridCol w:w="2235"/>
        <w:gridCol w:w="8221"/>
        <w:gridCol w:w="2977"/>
        <w:gridCol w:w="3053"/>
      </w:tblGrid>
      <w:tr w:rsidR="008A51D9" w:rsidRPr="006C33DD" w:rsidTr="009E27CA">
        <w:tc>
          <w:tcPr>
            <w:tcW w:w="2235" w:type="dxa"/>
          </w:tcPr>
          <w:p w:rsidR="00F259EA" w:rsidRPr="006C33DD" w:rsidRDefault="009449DC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8221" w:type="dxa"/>
          </w:tcPr>
          <w:p w:rsidR="00F259EA" w:rsidRPr="006C33DD" w:rsidRDefault="009449DC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F259EA" w:rsidRPr="006C33DD" w:rsidRDefault="009449DC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ученика</w:t>
            </w:r>
          </w:p>
        </w:tc>
        <w:tc>
          <w:tcPr>
            <w:tcW w:w="3053" w:type="dxa"/>
          </w:tcPr>
          <w:p w:rsidR="00F259EA" w:rsidRPr="006C33DD" w:rsidRDefault="009449DC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УУД</w:t>
            </w:r>
          </w:p>
        </w:tc>
      </w:tr>
      <w:tr w:rsidR="008A51D9" w:rsidRPr="006C33DD" w:rsidTr="009E27CA">
        <w:tc>
          <w:tcPr>
            <w:tcW w:w="2235" w:type="dxa"/>
          </w:tcPr>
          <w:p w:rsidR="00F259EA" w:rsidRPr="006C33DD" w:rsidRDefault="00F259EA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8221" w:type="dxa"/>
          </w:tcPr>
          <w:p w:rsidR="00770015" w:rsidRPr="006C33DD" w:rsidRDefault="00770015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-Здравствуйте, ребята! Меня зовут Светлана Владимировна. Сегодня урок русского языка проведу у вас я.</w:t>
            </w:r>
          </w:p>
          <w:p w:rsidR="00DA50DB" w:rsidRPr="006C33DD" w:rsidRDefault="00DA50D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Прозвенел уже звонок -</w:t>
            </w:r>
          </w:p>
          <w:p w:rsidR="00DA50DB" w:rsidRPr="006C33DD" w:rsidRDefault="00DA50D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Начинается урок.</w:t>
            </w:r>
          </w:p>
          <w:p w:rsidR="00DA50DB" w:rsidRPr="006C33DD" w:rsidRDefault="00DA50D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 теперь все повернитесь</w:t>
            </w:r>
          </w:p>
          <w:p w:rsidR="00DA50DB" w:rsidRPr="006C33DD" w:rsidRDefault="00DA50D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И друг другу улыбнитесь.</w:t>
            </w:r>
          </w:p>
          <w:p w:rsidR="00DA50DB" w:rsidRPr="006C33DD" w:rsidRDefault="00DA50D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Улыбнитесь мне, гостям</w:t>
            </w:r>
          </w:p>
          <w:p w:rsidR="00F626FC" w:rsidRPr="006C33DD" w:rsidRDefault="00DA50D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И садитесь по местам.</w:t>
            </w:r>
          </w:p>
        </w:tc>
        <w:tc>
          <w:tcPr>
            <w:tcW w:w="2977" w:type="dxa"/>
          </w:tcPr>
          <w:p w:rsidR="00F259EA" w:rsidRPr="006C33DD" w:rsidRDefault="00A43B2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Приветствуют учителя</w:t>
            </w:r>
            <w:r w:rsidR="00216F9D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желают друг другу хорошего настроения.</w:t>
            </w:r>
          </w:p>
        </w:tc>
        <w:tc>
          <w:tcPr>
            <w:tcW w:w="3053" w:type="dxa"/>
          </w:tcPr>
          <w:p w:rsidR="00D80ACC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Коммуникативные:</w:t>
            </w:r>
            <w:r w:rsidR="00D80ACC"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80ACC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074C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ланирование учебного сотрудничества с учителем и сверстниками</w:t>
            </w:r>
          </w:p>
          <w:p w:rsidR="00D80ACC" w:rsidRPr="006C33DD" w:rsidRDefault="00D80ACC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Личностные:</w:t>
            </w:r>
          </w:p>
          <w:p w:rsidR="00A56B50" w:rsidRPr="006C33DD" w:rsidRDefault="00D80ACC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4074C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ействие смыслообразования</w:t>
            </w:r>
          </w:p>
        </w:tc>
      </w:tr>
      <w:tr w:rsidR="008A51D9" w:rsidRPr="006C33DD" w:rsidTr="009E27CA">
        <w:tc>
          <w:tcPr>
            <w:tcW w:w="2235" w:type="dxa"/>
          </w:tcPr>
          <w:p w:rsidR="00CA5461" w:rsidRPr="006C33DD" w:rsidRDefault="001E72D0" w:rsidP="006C33DD">
            <w:pPr>
              <w:shd w:val="clear" w:color="auto" w:fill="FFFFFF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Постановка цели и задач урока. Мотивация учебной деятельности учащихся</w:t>
            </w:r>
          </w:p>
        </w:tc>
        <w:tc>
          <w:tcPr>
            <w:tcW w:w="8221" w:type="dxa"/>
          </w:tcPr>
          <w:p w:rsidR="00770015" w:rsidRPr="006C33DD" w:rsidRDefault="007C49E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509F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</w:t>
            </w:r>
            <w:r w:rsidR="00770015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сегодняшн</w:t>
            </w:r>
            <w:r w:rsidR="005B2111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="00770015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2111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 w:rsidR="00770015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хотела бы приурочить к очень серьёзной и важной дате –Дню  снятия блокады Ленинграда.</w:t>
            </w:r>
          </w:p>
          <w:p w:rsidR="00770015" w:rsidRPr="006C33DD" w:rsidRDefault="00770015" w:rsidP="006C33D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27 января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страна отмечает День снятия блокады Ленинграда.</w:t>
            </w:r>
            <w:r w:rsidRPr="006C33DD">
              <w:rPr>
                <w:rFonts w:ascii="Times New Roman" w:eastAsia="+mn-ea" w:hAnsi="Times New Roman" w:cs="Times New Roman"/>
                <w:shadow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Ужасную участь готовил Гитлер Ленинграду    «</w:t>
            </w:r>
            <w:r w:rsidRPr="006C33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Фюрер решил стереть с лица земли город Ленинград… Предложено блокировать город и путем обстрела из артиллерии всех калибров и беспрерывной бомбежки с воздуха сравнять его с землей.</w:t>
            </w:r>
            <w:r w:rsidRPr="006C33D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5D0A9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B2111" w:rsidRPr="006C33DD" w:rsidRDefault="005B2111" w:rsidP="006C33D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-Что значит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блокада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Ленинграда?</w:t>
            </w:r>
            <w:r w:rsidRPr="006C3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r w:rsidRPr="006C33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BFBFB"/>
              </w:rPr>
              <w:t>(окружение города со всех сторон.</w:t>
            </w:r>
            <w:r w:rsidRPr="006C33DD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BFBFB"/>
              </w:rPr>
              <w:t> )</w:t>
            </w:r>
          </w:p>
          <w:p w:rsidR="005B2111" w:rsidRPr="006C33DD" w:rsidRDefault="005B2111" w:rsidP="006C33D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 какой войне идет речь? (ВОВ)</w:t>
            </w:r>
          </w:p>
          <w:p w:rsidR="005B2111" w:rsidRPr="006C33DD" w:rsidRDefault="005B2111" w:rsidP="006C33D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-Ребята, какую дату мы отмечали в 2015году? (70-летие Победы)</w:t>
            </w:r>
          </w:p>
          <w:p w:rsidR="001509F6" w:rsidRPr="006C33DD" w:rsidRDefault="005B2111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r w:rsidR="001509F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E411D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слушайте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отрывок из </w:t>
            </w:r>
            <w:r w:rsidR="00BE411D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отворения</w:t>
            </w:r>
            <w:r w:rsidR="00BE411D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русского поэта Михаила Дудина «Подводный свет»</w:t>
            </w:r>
            <w:r w:rsidR="001509F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 забыть мне зарниц Шлиссельбурга,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Батареи немецкой налет.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Зимней ночи косматая бурка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Опустилась на ладожский лед.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Но </w:t>
            </w:r>
            <w:r w:rsidRPr="006C33D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расстрелян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 рваное небо,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Полыньи от бомбежки дымят.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Пополненья,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Снарядов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 хлеба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Дожидается твой Ленинград.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 машины идут сквозь торосы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И, по дифер в воде, тормозят.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Оплетенные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цепью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Колеса</w:t>
            </w:r>
          </w:p>
          <w:p w:rsidR="00BE411D" w:rsidRPr="006C33DD" w:rsidRDefault="00BE411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 торосам на</w:t>
            </w:r>
            <w:r w:rsidR="00B9323D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ощупь скользят.</w:t>
            </w:r>
          </w:p>
          <w:p w:rsidR="005B2111" w:rsidRPr="006C33DD" w:rsidRDefault="003548D6" w:rsidP="006C33DD">
            <w:pPr>
              <w:tabs>
                <w:tab w:val="left" w:pos="7050"/>
              </w:tabs>
              <w:jc w:val="center"/>
              <w:rPr>
                <w:rFonts w:ascii="Times New Roman" w:eastAsia="+mn-ea" w:hAnsi="Times New Roman" w:cs="Times New Roman"/>
                <w:shadow/>
                <w:color w:val="FFFFFF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B2111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чём  идёт речь в стихотворении? (о дороге жизни)</w:t>
            </w:r>
          </w:p>
          <w:p w:rsidR="00A35DBC" w:rsidRPr="006C33DD" w:rsidRDefault="005B2111" w:rsidP="006C33D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3625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Поздней осенью по замерзшему льду Ладоги проложили автомобильную трассу. От неё зависело спасение жителей Ленинграда, обеспечение фронта всем необходимым</w:t>
            </w:r>
            <w:r w:rsidR="005C0F6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3625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ноября 1941 г. по ещё не окрепшему льду пошли первые грузовики с мукой. </w:t>
            </w:r>
            <w:r w:rsidR="005C0F6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5D0A9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C0F6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F4864" w:rsidRPr="006C33DD" w:rsidRDefault="00DF4864" w:rsidP="006C33DD">
            <w:pPr>
              <w:tabs>
                <w:tab w:val="left" w:pos="7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-Прочитайте самые главные строки. </w:t>
            </w:r>
            <w:r w:rsidR="00F535CE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4</w:t>
            </w:r>
          </w:p>
          <w:p w:rsidR="003548D6" w:rsidRPr="006C33DD" w:rsidRDefault="003548D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-Ребята,</w:t>
            </w:r>
            <w:r w:rsidR="006A0438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</w:t>
            </w:r>
            <w:r w:rsidR="00DF486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внимательно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</w:t>
            </w:r>
            <w:r w:rsidR="00DF486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лайд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D6C3D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48D6" w:rsidRPr="006C33DD" w:rsidRDefault="003548D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231C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я выделила два слова? Что у них общего?</w:t>
            </w:r>
            <w:r w:rsidR="00DD099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0F6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(Это причастия)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-А что вы знаете о причастиях, давайте вспомним.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Продолжите фразу: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F535CE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Причастие- это…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Причастия бывают двух разрядов:…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Назовите суффиксы действительных причастий настоящего времени:….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Назовите суффиксы действительных причастий прошедшего времени:….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Назовите суффиксы страдательных причастий настоящего времени:….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8064A2" w:themeColor="accent4"/>
                <w:sz w:val="24"/>
                <w:szCs w:val="24"/>
              </w:rPr>
              <w:t>Назовите суффиксы страдательных причастий прошедшего времени:….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-Хорошо, молодцы!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-А чем отличаются выделенные причастия? СЛАЙД </w:t>
            </w:r>
            <w:r w:rsidR="00F535CE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-Выделите окончания.</w:t>
            </w:r>
          </w:p>
          <w:p w:rsidR="005C0F69" w:rsidRPr="006C33DD" w:rsidRDefault="005C0F6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 некоторых из вас это вызвало трудности.</w:t>
            </w:r>
          </w:p>
          <w:p w:rsidR="00DF4864" w:rsidRPr="006C33DD" w:rsidRDefault="003548D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D099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Какова</w:t>
            </w:r>
            <w:r w:rsidR="005C0F6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</w:t>
            </w:r>
            <w:r w:rsidR="00DD099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 </w:t>
            </w:r>
            <w:r w:rsidR="005C0F6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нашего </w:t>
            </w:r>
            <w:r w:rsidR="00DD099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урока?</w:t>
            </w:r>
            <w:r w:rsidR="00464DC8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 w:rsidR="00561DB2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C0F6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олные и краткие п</w:t>
            </w:r>
            <w:r w:rsidR="00561DB2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ричастия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="00DF4864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876407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  <w:r w:rsidR="00DF486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666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D6C3D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48D6" w:rsidRPr="006C33DD" w:rsidRDefault="00DF4864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Запишем тему в тетрадь.</w:t>
            </w:r>
          </w:p>
          <w:p w:rsidR="00B368F4" w:rsidRPr="006C33DD" w:rsidRDefault="003548D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="00B368F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</w:t>
            </w:r>
            <w:r w:rsidR="00464DC8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 на</w:t>
            </w:r>
            <w:r w:rsidR="005C0F6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надо поставить на </w:t>
            </w:r>
            <w:r w:rsidR="00464DC8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  <w:r w:rsidR="00B368F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876407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СЛАЙД</w:t>
            </w:r>
            <w:r w:rsidR="00DF486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666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F4864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4412" w:rsidRPr="006C33DD" w:rsidRDefault="00504412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Повторим….</w:t>
            </w:r>
            <w:r w:rsidR="00CD6666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(уже известные сведения о причастии)</w:t>
            </w:r>
          </w:p>
          <w:p w:rsidR="00504412" w:rsidRPr="006C33DD" w:rsidRDefault="00504412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Узнаем…</w:t>
            </w:r>
            <w:r w:rsidR="00CD6666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(новое о полных и кратких причастиях)</w:t>
            </w:r>
          </w:p>
          <w:p w:rsidR="00504412" w:rsidRPr="006C33DD" w:rsidRDefault="00504412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Применим…</w:t>
            </w:r>
            <w:r w:rsidR="00CD6666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(полученные сведения на практике)</w:t>
            </w:r>
          </w:p>
          <w:p w:rsidR="00CD6666" w:rsidRPr="006C33DD" w:rsidRDefault="00CD666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-Ребята,</w:t>
            </w:r>
            <w:r w:rsidR="00391B9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какими методами будем решать поставленные задачи?</w:t>
            </w:r>
          </w:p>
        </w:tc>
        <w:tc>
          <w:tcPr>
            <w:tcW w:w="2977" w:type="dxa"/>
          </w:tcPr>
          <w:p w:rsidR="00505BB9" w:rsidRPr="006C33DD" w:rsidRDefault="00505BB9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учителя, отвечают на вопросы</w:t>
            </w:r>
          </w:p>
          <w:p w:rsidR="00ED07EF" w:rsidRPr="006C33DD" w:rsidRDefault="00ED07E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7EF" w:rsidRPr="006C33DD" w:rsidRDefault="00ED07E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7EF" w:rsidRPr="006C33DD" w:rsidRDefault="00ED07E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7EF" w:rsidRPr="006C33DD" w:rsidRDefault="00ED07E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7EF" w:rsidRPr="006C33DD" w:rsidRDefault="00ED07E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7EF" w:rsidRPr="006C33DD" w:rsidRDefault="00ED07E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Обосновывают выбор ответа</w:t>
            </w: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учащимися способов достижения намеченной цели</w:t>
            </w:r>
          </w:p>
          <w:p w:rsidR="005C70B9" w:rsidRPr="006C33DD" w:rsidRDefault="005C70B9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70B9" w:rsidRPr="006C33DD" w:rsidRDefault="005C70B9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вопросы, строят понятные для партнера высказывания</w:t>
            </w: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Формулируют тему урока, задачи.</w:t>
            </w:r>
          </w:p>
        </w:tc>
        <w:tc>
          <w:tcPr>
            <w:tcW w:w="3053" w:type="dxa"/>
          </w:tcPr>
          <w:p w:rsidR="008D251A" w:rsidRPr="006C33DD" w:rsidRDefault="008D251A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AC2132" w:rsidRPr="006C33DD" w:rsidRDefault="008810DA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</w:t>
            </w:r>
            <w:r w:rsidR="00770188"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е:</w:t>
            </w:r>
          </w:p>
          <w:p w:rsidR="008810DA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Планируют необходимые действия, операции</w:t>
            </w: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770188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</w:p>
          <w:p w:rsidR="00770188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осознают учебно-познавательную задачу</w:t>
            </w: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диалог; участвовать в коллективном обсуждении проблем</w:t>
            </w:r>
          </w:p>
        </w:tc>
      </w:tr>
      <w:tr w:rsidR="008A51D9" w:rsidRPr="006C33DD" w:rsidTr="009E27CA">
        <w:tc>
          <w:tcPr>
            <w:tcW w:w="2235" w:type="dxa"/>
          </w:tcPr>
          <w:p w:rsidR="00B47DB4" w:rsidRPr="006C33DD" w:rsidRDefault="00036A50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Актуализация знаний.</w:t>
            </w:r>
          </w:p>
          <w:p w:rsidR="00036A50" w:rsidRPr="006C33DD" w:rsidRDefault="00B47DB4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Постановка проблемы</w:t>
            </w:r>
          </w:p>
          <w:p w:rsidR="00036A50" w:rsidRPr="006C33DD" w:rsidRDefault="00036A50" w:rsidP="006C33DD">
            <w:pPr>
              <w:shd w:val="clear" w:color="auto" w:fill="FFFFFF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0F5956" w:rsidRPr="006C33DD" w:rsidRDefault="00876407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(Сказать о </w:t>
            </w:r>
            <w:r w:rsidRPr="006C33D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ЛИСТЕ</w:t>
            </w:r>
            <w:r w:rsidR="007312A5" w:rsidRPr="006C33D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САМООЦЕНКИ</w:t>
            </w:r>
            <w:r w:rsidRPr="006C33D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)</w:t>
            </w:r>
          </w:p>
          <w:p w:rsidR="00DF4864" w:rsidRPr="006C33DD" w:rsidRDefault="00DF4864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Работа в тетрадях.</w:t>
            </w:r>
            <w:r w:rsidR="00CD6666"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D666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9.</w:t>
            </w:r>
          </w:p>
          <w:p w:rsidR="00D605E7" w:rsidRPr="006C33DD" w:rsidRDefault="00DF4864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F7B2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Образуйте от</w:t>
            </w:r>
            <w:r w:rsidR="00006BFD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причастий краткие формы:</w:t>
            </w:r>
          </w:p>
          <w:p w:rsidR="00006BFD" w:rsidRPr="006C33DD" w:rsidRDefault="00006BF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заваленные снегом улицы – улицы завалены снегом</w:t>
            </w:r>
          </w:p>
          <w:p w:rsidR="00006BFD" w:rsidRPr="006C33DD" w:rsidRDefault="00006BF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озаренное вспышками  небо – небо озарено вспышками</w:t>
            </w:r>
          </w:p>
          <w:p w:rsidR="00006BFD" w:rsidRPr="006C33DD" w:rsidRDefault="00006BFD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промерзшие стены домов - ……</w:t>
            </w:r>
          </w:p>
          <w:p w:rsidR="00006BFD" w:rsidRPr="006C33DD" w:rsidRDefault="003C6D8F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разбитая витрина магазина  - витрина магазина разбита</w:t>
            </w:r>
          </w:p>
          <w:p w:rsidR="00DF4864" w:rsidRPr="006C33DD" w:rsidRDefault="00DF4864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-Определите разряд причастий.</w:t>
            </w:r>
          </w:p>
          <w:p w:rsidR="00CD6666" w:rsidRPr="006C33DD" w:rsidRDefault="00CD666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по СЛАЙДУ 10.</w:t>
            </w:r>
          </w:p>
          <w:p w:rsidR="00DF4864" w:rsidRPr="006C33DD" w:rsidRDefault="006F7B2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1766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Какую закономерность вы выявили? От каких причастий можно образовать краткие формы?</w:t>
            </w:r>
            <w:r w:rsidR="00CD666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4864" w:rsidRPr="006C33DD" w:rsidRDefault="00DF4864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-Верно,</w:t>
            </w:r>
            <w:r w:rsidR="00F85589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форма образуется только от страдательных причастий.</w:t>
            </w:r>
          </w:p>
          <w:p w:rsidR="00CD6666" w:rsidRPr="006C33DD" w:rsidRDefault="006F7B2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D6666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сейчас посмотрите на доску. Я выписала два предложения из прочитанного стихотворения.</w:t>
            </w:r>
            <w:r w:rsidR="004373AB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(Предложения написаны на доске)</w:t>
            </w:r>
          </w:p>
          <w:p w:rsidR="004373AB" w:rsidRPr="006C33DD" w:rsidRDefault="004373A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-Прочитаем их.</w:t>
            </w:r>
          </w:p>
          <w:p w:rsidR="004373AB" w:rsidRPr="006C33DD" w:rsidRDefault="004373A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Какое слово не понятно?</w:t>
            </w:r>
          </w:p>
          <w:p w:rsidR="004373AB" w:rsidRPr="006C33DD" w:rsidRDefault="004373A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Маша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поработает со словарем.</w:t>
            </w:r>
          </w:p>
          <w:p w:rsidR="004373AB" w:rsidRPr="006C33DD" w:rsidRDefault="004373A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ТОРОС</w:t>
            </w: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нагромождение льда, образовавшееся в результате бокового давления ледяных полей друг на друга, а также на берега и на мелководные участки дна, и происходящего при этом обламывания их краёв.</w:t>
            </w:r>
          </w:p>
          <w:p w:rsidR="00591ADF" w:rsidRPr="006C33DD" w:rsidRDefault="004373A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591ADF"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Запишите </w:t>
            </w: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эти</w:t>
            </w:r>
            <w:r w:rsidR="00591ADF"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предложения</w:t>
            </w: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тетрадь,</w:t>
            </w:r>
            <w:r w:rsidR="00591ADF"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591ADF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одчеркните их грамматические </w:t>
            </w:r>
            <w:r w:rsidR="00591ADF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основы.</w:t>
            </w:r>
          </w:p>
          <w:p w:rsidR="00591ADF" w:rsidRPr="006C33DD" w:rsidRDefault="00591ADF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1) Но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 xml:space="preserve">расстреляно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рваное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небо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</w:t>
            </w:r>
          </w:p>
          <w:p w:rsidR="00591ADF" w:rsidRPr="006C33DD" w:rsidRDefault="00591ADF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2)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wave"/>
              </w:rPr>
              <w:t>Оплетенные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цепью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колеса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 торосам на ощупь 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double"/>
              </w:rPr>
              <w:t>скользят</w:t>
            </w:r>
            <w:r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6F7B26" w:rsidRPr="006C33DD" w:rsidRDefault="006F7B2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0740F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Петя и Коля работают  на доске.</w:t>
            </w:r>
          </w:p>
          <w:p w:rsidR="0030740F" w:rsidRPr="006C33DD" w:rsidRDefault="006F7B2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0740F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Коля, а каким членом предложения является слово </w:t>
            </w:r>
            <w:r w:rsidR="0030740F" w:rsidRPr="006C33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оплетенные</w:t>
            </w:r>
            <w:r w:rsidR="0030740F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30740F" w:rsidRPr="006C33DD" w:rsidRDefault="006F7B26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-Обратите внимание </w:t>
            </w:r>
            <w:r w:rsidR="0030740F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полное и краткое причастия в предложениях. Какой вывод об их синтаксической функции вы можете сделать?</w:t>
            </w:r>
          </w:p>
          <w:p w:rsidR="00F85589" w:rsidRPr="006C33DD" w:rsidRDefault="00FE654F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FB68D1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что скажете об их орфографии? Что заметили?</w:t>
            </w:r>
            <w:r w:rsidR="00FA7905"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 и НН.</w:t>
            </w:r>
          </w:p>
          <w:p w:rsidR="00BA779C" w:rsidRPr="006C33DD" w:rsidRDefault="00F8558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-Итак, какой вывод сделаем?</w:t>
            </w:r>
          </w:p>
          <w:p w:rsidR="00F85589" w:rsidRPr="006C33DD" w:rsidRDefault="00F85589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-Давайте обратимся к учебнику, посмотрим, что нам говорится о полных и кратких причастиях в нём. С.185-186</w:t>
            </w:r>
          </w:p>
          <w:p w:rsidR="007312A5" w:rsidRPr="006C33DD" w:rsidRDefault="007312A5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391B9B" w:rsidRPr="006C33DD" w:rsidRDefault="00391B9B" w:rsidP="006C33DD">
            <w:pPr>
              <w:tabs>
                <w:tab w:val="left" w:pos="705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251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Выполняют задание, отвечают на вопросы, формулируют собственные мысли, высказывают и обосновывают свою точку зрения.</w:t>
            </w:r>
          </w:p>
          <w:p w:rsidR="00ED07EF" w:rsidRPr="006C33DD" w:rsidRDefault="00ED07E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07EF" w:rsidRPr="006C33DD" w:rsidRDefault="00ED07E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Выдвигают гипотезы.</w:t>
            </w: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51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сотрудничестве с учителем и одноклассниками делают выводы.</w:t>
            </w: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251A" w:rsidRPr="006C33DD" w:rsidRDefault="008D251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6A50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Задают вопросы для уточнения информации.</w:t>
            </w: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Формулируют выводы наблюдений.</w:t>
            </w:r>
          </w:p>
        </w:tc>
        <w:tc>
          <w:tcPr>
            <w:tcW w:w="3053" w:type="dxa"/>
          </w:tcPr>
          <w:p w:rsidR="00036A50" w:rsidRPr="006C33DD" w:rsidRDefault="00342632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r w:rsidR="00770188"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342632" w:rsidRPr="006C33DD" w:rsidRDefault="00342632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и выделение необходимой информации</w:t>
            </w:r>
            <w:r w:rsidR="00770188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устанавливают причинно-следственные связи, делают выводы</w:t>
            </w:r>
          </w:p>
          <w:p w:rsidR="00770188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770188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и сохраняют учебную задачу</w:t>
            </w:r>
            <w:r w:rsidR="008A51D9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осознают недостаточность своих знаний</w:t>
            </w:r>
          </w:p>
          <w:p w:rsidR="00770188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Коммуникативные:</w:t>
            </w:r>
          </w:p>
          <w:p w:rsidR="00770188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задают вопросы</w:t>
            </w:r>
            <w:r w:rsidR="008A51D9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целью получения необходимой для решения проблемы информации</w:t>
            </w:r>
          </w:p>
          <w:p w:rsidR="00770188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</w:p>
          <w:p w:rsidR="00770188" w:rsidRPr="006C33DD" w:rsidRDefault="00770188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осознают свои трудности  и стремятся преодолеть их; проявляют способность к самооценке своих </w:t>
            </w: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действий, поступков</w:t>
            </w: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осуществляют функции самоконтроля и взаимоконтроля</w:t>
            </w:r>
          </w:p>
        </w:tc>
      </w:tr>
      <w:tr w:rsidR="008A51D9" w:rsidRPr="006C33DD" w:rsidTr="009E27CA">
        <w:tc>
          <w:tcPr>
            <w:tcW w:w="2235" w:type="dxa"/>
          </w:tcPr>
          <w:p w:rsidR="001E72D0" w:rsidRPr="006C33DD" w:rsidRDefault="001E72D0" w:rsidP="006C33DD">
            <w:pPr>
              <w:shd w:val="clear" w:color="auto" w:fill="FFFFFF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Физминутка</w:t>
            </w:r>
          </w:p>
        </w:tc>
        <w:tc>
          <w:tcPr>
            <w:tcW w:w="8221" w:type="dxa"/>
          </w:tcPr>
          <w:p w:rsidR="008365ED" w:rsidRPr="006C33DD" w:rsidRDefault="008365ED" w:rsidP="006C33DD">
            <w:pPr>
              <w:pStyle w:val="a4"/>
              <w:spacing w:before="0" w:beforeAutospacing="0" w:after="0" w:afterAutospacing="0"/>
              <w:contextualSpacing/>
              <w:jc w:val="center"/>
              <w:rPr>
                <w:i/>
                <w:color w:val="000000" w:themeColor="text1"/>
              </w:rPr>
            </w:pPr>
            <w:r w:rsidRPr="006C33DD">
              <w:rPr>
                <w:i/>
                <w:color w:val="000000" w:themeColor="text1"/>
              </w:rPr>
              <w:t>Вы, наверное, устали?</w:t>
            </w:r>
            <w:r w:rsidR="009E138E" w:rsidRPr="006C33DD">
              <w:rPr>
                <w:i/>
                <w:color w:val="000000" w:themeColor="text1"/>
              </w:rPr>
              <w:t xml:space="preserve">                          И за парты все уселись.</w:t>
            </w:r>
          </w:p>
          <w:p w:rsidR="008365ED" w:rsidRPr="006C33DD" w:rsidRDefault="008365ED" w:rsidP="006C33DD">
            <w:pPr>
              <w:pStyle w:val="a4"/>
              <w:spacing w:before="0" w:beforeAutospacing="0" w:after="0" w:afterAutospacing="0"/>
              <w:contextualSpacing/>
              <w:jc w:val="center"/>
              <w:rPr>
                <w:i/>
                <w:color w:val="000000" w:themeColor="text1"/>
              </w:rPr>
            </w:pPr>
            <w:r w:rsidRPr="006C33DD">
              <w:rPr>
                <w:i/>
                <w:color w:val="000000" w:themeColor="text1"/>
              </w:rPr>
              <w:t>Ну, тогда все дружно встали,</w:t>
            </w:r>
            <w:r w:rsidR="009E138E" w:rsidRPr="006C33DD">
              <w:rPr>
                <w:i/>
                <w:color w:val="000000" w:themeColor="text1"/>
              </w:rPr>
              <w:t xml:space="preserve">                        Глазки крепко закрываем,</w:t>
            </w:r>
          </w:p>
          <w:p w:rsidR="008365ED" w:rsidRPr="006C33DD" w:rsidRDefault="008365ED" w:rsidP="006C33DD">
            <w:pPr>
              <w:pStyle w:val="a4"/>
              <w:spacing w:before="0" w:beforeAutospacing="0" w:after="0" w:afterAutospacing="0"/>
              <w:ind w:firstLine="708"/>
              <w:contextualSpacing/>
              <w:jc w:val="center"/>
              <w:rPr>
                <w:i/>
                <w:color w:val="000000" w:themeColor="text1"/>
              </w:rPr>
            </w:pPr>
            <w:r w:rsidRPr="006C33DD">
              <w:rPr>
                <w:i/>
                <w:color w:val="000000" w:themeColor="text1"/>
              </w:rPr>
              <w:t>Ножками потопали,</w:t>
            </w:r>
            <w:r w:rsidR="009E138E" w:rsidRPr="006C33DD">
              <w:rPr>
                <w:i/>
                <w:color w:val="000000" w:themeColor="text1"/>
              </w:rPr>
              <w:t xml:space="preserve">                             Дружно до пяти считаем.</w:t>
            </w:r>
          </w:p>
          <w:p w:rsidR="008365ED" w:rsidRPr="006C33DD" w:rsidRDefault="008365ED" w:rsidP="006C33DD">
            <w:pPr>
              <w:pStyle w:val="a4"/>
              <w:spacing w:before="0" w:beforeAutospacing="0" w:after="0" w:afterAutospacing="0"/>
              <w:contextualSpacing/>
              <w:jc w:val="center"/>
              <w:rPr>
                <w:i/>
                <w:color w:val="000000" w:themeColor="text1"/>
              </w:rPr>
            </w:pPr>
            <w:r w:rsidRPr="006C33DD">
              <w:rPr>
                <w:i/>
                <w:color w:val="000000" w:themeColor="text1"/>
              </w:rPr>
              <w:t>Ручками похлопали.</w:t>
            </w:r>
            <w:r w:rsidR="009E138E" w:rsidRPr="006C33DD">
              <w:rPr>
                <w:i/>
                <w:color w:val="000000" w:themeColor="text1"/>
              </w:rPr>
              <w:t xml:space="preserve">                                                       Открываем, поморгаем</w:t>
            </w:r>
          </w:p>
          <w:p w:rsidR="00C80D3F" w:rsidRPr="006C33DD" w:rsidRDefault="008365ED" w:rsidP="006C33DD">
            <w:pPr>
              <w:pStyle w:val="a4"/>
              <w:spacing w:before="0" w:beforeAutospacing="0" w:after="0" w:afterAutospacing="0"/>
              <w:contextualSpacing/>
              <w:jc w:val="center"/>
              <w:rPr>
                <w:i/>
                <w:color w:val="000000" w:themeColor="text1"/>
              </w:rPr>
            </w:pPr>
            <w:r w:rsidRPr="006C33DD">
              <w:rPr>
                <w:i/>
                <w:color w:val="000000" w:themeColor="text1"/>
              </w:rPr>
              <w:t>Покружились, повертелись.</w:t>
            </w:r>
            <w:r w:rsidR="009E138E" w:rsidRPr="006C33DD">
              <w:rPr>
                <w:i/>
                <w:color w:val="000000" w:themeColor="text1"/>
              </w:rPr>
              <w:t xml:space="preserve">                                  </w:t>
            </w:r>
            <w:r w:rsidR="00551C7E" w:rsidRPr="006C33DD">
              <w:rPr>
                <w:i/>
                <w:color w:val="000000" w:themeColor="text1"/>
              </w:rPr>
              <w:t xml:space="preserve">                     И работать</w:t>
            </w:r>
          </w:p>
          <w:p w:rsidR="008365ED" w:rsidRPr="006C33DD" w:rsidRDefault="00C80D3F" w:rsidP="006C33DD">
            <w:pPr>
              <w:pStyle w:val="a4"/>
              <w:spacing w:before="0" w:beforeAutospacing="0" w:after="0" w:afterAutospacing="0"/>
              <w:contextualSpacing/>
              <w:jc w:val="center"/>
              <w:rPr>
                <w:i/>
                <w:color w:val="000000" w:themeColor="text1"/>
              </w:rPr>
            </w:pPr>
            <w:r w:rsidRPr="006C33DD">
              <w:rPr>
                <w:i/>
                <w:color w:val="000000" w:themeColor="text1"/>
              </w:rPr>
              <w:t>П</w:t>
            </w:r>
            <w:r w:rsidR="009E138E" w:rsidRPr="006C33DD">
              <w:rPr>
                <w:i/>
                <w:color w:val="000000" w:themeColor="text1"/>
              </w:rPr>
              <w:t>родолжаем</w:t>
            </w:r>
            <w:r w:rsidRPr="006C33DD">
              <w:rPr>
                <w:i/>
                <w:color w:val="000000" w:themeColor="text1"/>
              </w:rPr>
              <w:t>.</w:t>
            </w:r>
          </w:p>
          <w:p w:rsidR="001E72D0" w:rsidRPr="006C33DD" w:rsidRDefault="001E72D0" w:rsidP="006C33D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1E72D0" w:rsidRPr="006C33DD" w:rsidRDefault="001E72D0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движения</w:t>
            </w:r>
          </w:p>
        </w:tc>
        <w:tc>
          <w:tcPr>
            <w:tcW w:w="3053" w:type="dxa"/>
          </w:tcPr>
          <w:p w:rsidR="008A51D9" w:rsidRPr="006C33DD" w:rsidRDefault="008A51D9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Личностные:</w:t>
            </w:r>
          </w:p>
          <w:p w:rsidR="001E72D0" w:rsidRPr="006C33DD" w:rsidRDefault="008A51D9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осознают необходимость заботы о здоровье</w:t>
            </w:r>
          </w:p>
        </w:tc>
      </w:tr>
      <w:tr w:rsidR="008A51D9" w:rsidRPr="006C33DD" w:rsidTr="009E27CA">
        <w:tc>
          <w:tcPr>
            <w:tcW w:w="2235" w:type="dxa"/>
          </w:tcPr>
          <w:p w:rsidR="001E72D0" w:rsidRPr="006C33DD" w:rsidRDefault="000019E1" w:rsidP="006C33DD">
            <w:pPr>
              <w:shd w:val="clear" w:color="auto" w:fill="FFFFFF"/>
              <w:ind w:left="75" w:right="75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Первичное усвоение новых знаний.</w:t>
            </w:r>
          </w:p>
        </w:tc>
        <w:tc>
          <w:tcPr>
            <w:tcW w:w="8221" w:type="dxa"/>
          </w:tcPr>
          <w:p w:rsidR="00824941" w:rsidRPr="006C33DD" w:rsidRDefault="006F7B26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b/>
                <w:i/>
                <w:color w:val="000000" w:themeColor="text1"/>
              </w:rPr>
            </w:pPr>
            <w:r w:rsidRPr="006C33DD">
              <w:rPr>
                <w:b/>
                <w:i/>
                <w:color w:val="000000" w:themeColor="text1"/>
              </w:rPr>
              <w:t>Р</w:t>
            </w:r>
            <w:r w:rsidR="00824941" w:rsidRPr="006C33DD">
              <w:rPr>
                <w:b/>
                <w:i/>
                <w:color w:val="000000" w:themeColor="text1"/>
              </w:rPr>
              <w:t xml:space="preserve">абота в </w:t>
            </w:r>
            <w:r w:rsidR="00AC7805" w:rsidRPr="006C33DD">
              <w:rPr>
                <w:b/>
                <w:i/>
                <w:color w:val="000000" w:themeColor="text1"/>
              </w:rPr>
              <w:t>парах</w:t>
            </w:r>
            <w:r w:rsidR="00FE654F" w:rsidRPr="006C33DD">
              <w:rPr>
                <w:b/>
                <w:i/>
                <w:color w:val="000000" w:themeColor="text1"/>
              </w:rPr>
              <w:t>.</w:t>
            </w:r>
          </w:p>
          <w:p w:rsidR="008A79D0" w:rsidRPr="006C33DD" w:rsidRDefault="00FE654F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9D0" w:rsidRPr="006C33DD">
              <w:rPr>
                <w:rFonts w:ascii="Times New Roman" w:hAnsi="Times New Roman" w:cs="Times New Roman"/>
                <w:sz w:val="24"/>
                <w:szCs w:val="24"/>
              </w:rPr>
              <w:t>Восстановите текст, соблюдая указания в скобках. Работайте в парах. В листочках можно писать.</w:t>
            </w:r>
          </w:p>
          <w:p w:rsidR="008A79D0" w:rsidRPr="006C33DD" w:rsidRDefault="005432C9" w:rsidP="006C33DD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«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Дневник Тани Савичевой» не был </w:t>
            </w:r>
            <w:r w:rsidR="00FE654F" w:rsidRPr="006C33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изданный 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краткое причастие ед ч., муж.р.)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______________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Детская рука  </w:t>
            </w:r>
            <w:r w:rsidR="00FE654F" w:rsidRPr="006C33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терять</w:t>
            </w:r>
            <w:r w:rsidR="008A79D0" w:rsidRPr="006C33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</w:t>
            </w:r>
            <w:r w:rsidR="008A79D0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действит. причастие наст. вр.)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___________________</w:t>
            </w:r>
            <w:r w:rsidR="008A79D0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силы от голода писала неровно, скупо.</w:t>
            </w:r>
          </w:p>
          <w:p w:rsidR="005432C9" w:rsidRPr="006C33DD" w:rsidRDefault="008A79D0" w:rsidP="006C33DD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Хрупкая душа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5432C9" w:rsidRPr="006C33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поразить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полное страдат. прич. ед ч., жен.р.)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____________ 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невыносимыми страданиями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была уже не способна на живые эмоции. 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Сегодня дневник  </w:t>
            </w:r>
            <w:r w:rsidRPr="006C33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выставленный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краткое причастие ед ч., муж.р.)</w:t>
            </w:r>
            <w:r w:rsidR="00FE654F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________________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в Музее истории Санкт-Петербурга.</w:t>
            </w:r>
          </w:p>
          <w:p w:rsidR="004373AB" w:rsidRPr="006C33DD" w:rsidRDefault="00FE654F" w:rsidP="006C33DD">
            <w:pPr>
              <w:ind w:firstLine="708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Таню же, 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потерять 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действит. причастие 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 вр.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, ж.р.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) 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__________________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сознание от голода, обнаружили служащие 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специальных санитарных команд, </w:t>
            </w:r>
            <w:r w:rsidR="005432C9" w:rsidRPr="006C33D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обходить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действит. причастие наст. вр.) 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__________________</w:t>
            </w:r>
            <w:r w:rsidR="005432C9"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ленинградские дома. Таню  не смогли спасти, было уже очень поздно.</w:t>
            </w:r>
          </w:p>
          <w:p w:rsidR="00D267B3" w:rsidRPr="006C33DD" w:rsidRDefault="006F7B26" w:rsidP="006C33D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8B4" w:rsidRPr="006C33DD">
              <w:rPr>
                <w:rFonts w:ascii="Times New Roman" w:hAnsi="Times New Roman" w:cs="Times New Roman"/>
                <w:sz w:val="24"/>
                <w:szCs w:val="24"/>
              </w:rPr>
              <w:t>Прочтите восстановленный текст.</w:t>
            </w:r>
          </w:p>
          <w:p w:rsidR="00D267B3" w:rsidRPr="006C33DD" w:rsidRDefault="00D267B3" w:rsidP="006C33D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8B4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9D0" w:rsidRPr="006C33DD">
              <w:rPr>
                <w:rFonts w:ascii="Times New Roman" w:hAnsi="Times New Roman" w:cs="Times New Roman"/>
                <w:sz w:val="24"/>
                <w:szCs w:val="24"/>
              </w:rPr>
              <w:t>О ком идет речь?</w:t>
            </w:r>
          </w:p>
          <w:p w:rsidR="00D267B3" w:rsidRPr="006C33DD" w:rsidRDefault="00D267B3" w:rsidP="006C33D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-Кто это? (</w:t>
            </w:r>
            <w:r w:rsidR="008A79D0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наверное </w:t>
            </w:r>
            <w:r w:rsidR="008A79D0" w:rsidRPr="006C33DD">
              <w:rPr>
                <w:rFonts w:ascii="Times New Roman" w:hAnsi="Times New Roman" w:cs="Times New Roman"/>
                <w:sz w:val="24"/>
                <w:szCs w:val="24"/>
              </w:rPr>
              <w:t>самая известная блокадница, которая оставила после себя дневник.</w:t>
            </w:r>
            <w:r w:rsidRPr="006C33DD">
              <w:rPr>
                <w:rFonts w:ascii="Times New Roman" w:eastAsia="+mn-ea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</w:t>
            </w:r>
            <w:r w:rsidRPr="006C3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Двенадцатилетняя ленинградка Таня Савичева писала об ужасе фашизма. И погибла она, не дождавшись Победы: Таня </w:t>
            </w:r>
            <w:r w:rsidRPr="006C33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умерла – в июле 1944года. )</w:t>
            </w:r>
          </w:p>
          <w:p w:rsidR="005432C9" w:rsidRPr="006C33DD" w:rsidRDefault="005432C9" w:rsidP="006C33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Сверяют с образцом СЛАЙД </w:t>
            </w:r>
            <w:r w:rsidR="00100949" w:rsidRPr="006C3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  <w:r w:rsidR="00F85589" w:rsidRPr="006C33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100949" w:rsidRPr="006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(12,13 слайды о Тане Савичевой)</w:t>
            </w:r>
          </w:p>
          <w:p w:rsidR="00A44DD0" w:rsidRPr="006C33DD" w:rsidRDefault="00F85589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color w:val="000000" w:themeColor="text1"/>
              </w:rPr>
            </w:pPr>
            <w:r w:rsidRPr="006C33DD">
              <w:rPr>
                <w:color w:val="000000" w:themeColor="text1"/>
              </w:rPr>
              <w:t>-</w:t>
            </w:r>
            <w:r w:rsidR="00FE654F" w:rsidRPr="006C33DD">
              <w:rPr>
                <w:color w:val="000000" w:themeColor="text1"/>
              </w:rPr>
              <w:t>Дальше р</w:t>
            </w:r>
            <w:r w:rsidR="00EB24A8" w:rsidRPr="006C33DD">
              <w:rPr>
                <w:color w:val="000000" w:themeColor="text1"/>
              </w:rPr>
              <w:t>аботаем по вариантам.</w:t>
            </w:r>
          </w:p>
          <w:p w:rsidR="00FE654F" w:rsidRPr="006C33DD" w:rsidRDefault="00FE654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вариант – 1-ый абзац.</w:t>
            </w:r>
          </w:p>
          <w:p w:rsidR="00FE654F" w:rsidRPr="006C33DD" w:rsidRDefault="00FE654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вариант – 2-ой абзац.</w:t>
            </w:r>
          </w:p>
          <w:p w:rsidR="00FE654F" w:rsidRPr="006C33DD" w:rsidRDefault="00FE654F" w:rsidP="006C33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человека у доски  - подчеркивают причастия как члены предложения.</w:t>
            </w:r>
          </w:p>
          <w:p w:rsidR="00FE654F" w:rsidRPr="006C33DD" w:rsidRDefault="00391B9B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color w:val="000000" w:themeColor="text1"/>
              </w:rPr>
            </w:pPr>
            <w:r w:rsidRPr="006C33DD">
              <w:rPr>
                <w:b/>
                <w:color w:val="7030A0"/>
              </w:rPr>
              <w:t>ЛИСТ САМООЦЕНКИ – поставьте себе балл, если вы работали и отвечали верно.</w:t>
            </w:r>
          </w:p>
        </w:tc>
        <w:tc>
          <w:tcPr>
            <w:tcW w:w="2977" w:type="dxa"/>
          </w:tcPr>
          <w:p w:rsidR="00731DA8" w:rsidRPr="006C33DD" w:rsidRDefault="00A92AEE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</w:t>
            </w:r>
            <w:r w:rsidR="008A79D0" w:rsidRPr="006C3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24A8" w:rsidRPr="006C33DD" w:rsidRDefault="00EB24A8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A8" w:rsidRPr="006C33DD" w:rsidRDefault="008A79D0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сверяют с образцом</w:t>
            </w:r>
          </w:p>
          <w:p w:rsidR="00EB24A8" w:rsidRPr="006C33DD" w:rsidRDefault="00EB24A8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A8" w:rsidRPr="006C33DD" w:rsidRDefault="00EB24A8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A8" w:rsidRPr="006C33DD" w:rsidRDefault="00EB24A8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A8" w:rsidRPr="006C33DD" w:rsidRDefault="00EB24A8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A8" w:rsidRPr="006C33DD" w:rsidRDefault="00EB24A8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A8" w:rsidRPr="006C33DD" w:rsidRDefault="00EB24A8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A8" w:rsidRPr="006C33DD" w:rsidRDefault="007312A5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 САМООЦЕНКИ – поставьте себе 0-3 балл, если вы работали и отвечали верно.</w:t>
            </w: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A92AEE" w:rsidRPr="006C33DD" w:rsidRDefault="00AA5BC1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  <w:r w:rsidR="00052356"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A5BC1" w:rsidRPr="006C33DD" w:rsidRDefault="00AA5BC1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структурирование знаний</w:t>
            </w:r>
            <w:r w:rsidR="00052356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выполняют учебно-познавательные действия в материализованной и умственной форме</w:t>
            </w: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052356" w:rsidRPr="006C33DD" w:rsidRDefault="00052356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Осознают трудности, ищут их причины и пути преодоления</w:t>
            </w:r>
          </w:p>
          <w:p w:rsidR="00342632" w:rsidRPr="006C33DD" w:rsidRDefault="00342632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51D9" w:rsidRPr="006C33DD" w:rsidTr="009E27CA">
        <w:tc>
          <w:tcPr>
            <w:tcW w:w="2235" w:type="dxa"/>
          </w:tcPr>
          <w:p w:rsidR="00C63243" w:rsidRPr="006C33DD" w:rsidRDefault="000019E1" w:rsidP="006C33DD">
            <w:pPr>
              <w:shd w:val="clear" w:color="auto" w:fill="FFFFFF"/>
              <w:ind w:left="75" w:right="75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Первичная проверка понимания</w:t>
            </w:r>
          </w:p>
        </w:tc>
        <w:tc>
          <w:tcPr>
            <w:tcW w:w="8221" w:type="dxa"/>
          </w:tcPr>
          <w:p w:rsidR="00FA0268" w:rsidRPr="006C33DD" w:rsidRDefault="006F7B26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b/>
                <w:color w:val="000000" w:themeColor="text1"/>
              </w:rPr>
            </w:pPr>
            <w:r w:rsidRPr="006C33DD">
              <w:rPr>
                <w:b/>
                <w:color w:val="000000" w:themeColor="text1"/>
              </w:rPr>
              <w:t>Д</w:t>
            </w:r>
            <w:r w:rsidR="007533E7" w:rsidRPr="006C33DD">
              <w:rPr>
                <w:b/>
                <w:color w:val="000000" w:themeColor="text1"/>
              </w:rPr>
              <w:t>ифференцированная работа</w:t>
            </w:r>
          </w:p>
          <w:p w:rsidR="007533E7" w:rsidRPr="006C33DD" w:rsidRDefault="006F7B26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color w:val="000000" w:themeColor="text1"/>
              </w:rPr>
            </w:pPr>
            <w:r w:rsidRPr="006C33DD">
              <w:rPr>
                <w:color w:val="000000" w:themeColor="text1"/>
              </w:rPr>
              <w:t>Т</w:t>
            </w:r>
            <w:r w:rsidR="00651407" w:rsidRPr="006C33DD">
              <w:rPr>
                <w:color w:val="000000" w:themeColor="text1"/>
              </w:rPr>
              <w:t>ри вида заданий</w:t>
            </w:r>
            <w:r w:rsidRPr="006C33DD">
              <w:rPr>
                <w:color w:val="000000" w:themeColor="text1"/>
              </w:rPr>
              <w:t>:</w:t>
            </w:r>
          </w:p>
          <w:p w:rsidR="00651407" w:rsidRPr="006C33DD" w:rsidRDefault="00651407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color w:val="000000" w:themeColor="text1"/>
              </w:rPr>
            </w:pPr>
            <w:r w:rsidRPr="006C33DD">
              <w:rPr>
                <w:color w:val="000000" w:themeColor="text1"/>
              </w:rPr>
              <w:t xml:space="preserve">высокий уровень: упр. </w:t>
            </w:r>
            <w:r w:rsidR="00FE654F" w:rsidRPr="006C33DD">
              <w:rPr>
                <w:color w:val="000000" w:themeColor="text1"/>
              </w:rPr>
              <w:t>428 – 1 у доски самостоятельно (</w:t>
            </w:r>
            <w:r w:rsidRPr="006C33DD">
              <w:rPr>
                <w:color w:val="000000" w:themeColor="text1"/>
              </w:rPr>
              <w:t>его не видно</w:t>
            </w:r>
            <w:r w:rsidR="00FE654F" w:rsidRPr="006C33DD">
              <w:rPr>
                <w:color w:val="000000" w:themeColor="text1"/>
              </w:rPr>
              <w:t>)</w:t>
            </w:r>
          </w:p>
          <w:p w:rsidR="00651407" w:rsidRPr="006C33DD" w:rsidRDefault="00651407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color w:val="000000" w:themeColor="text1"/>
              </w:rPr>
            </w:pPr>
            <w:r w:rsidRPr="006C33DD">
              <w:rPr>
                <w:color w:val="000000" w:themeColor="text1"/>
              </w:rPr>
              <w:t>средний уровень: упр. 429 -  сами, но проверка по слайду</w:t>
            </w:r>
            <w:r w:rsidR="00100949" w:rsidRPr="006C33DD">
              <w:rPr>
                <w:color w:val="000000" w:themeColor="text1"/>
              </w:rPr>
              <w:t xml:space="preserve"> (СЛАЙД 14)</w:t>
            </w:r>
          </w:p>
          <w:p w:rsidR="00651407" w:rsidRPr="006C33DD" w:rsidRDefault="00651407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color w:val="000000" w:themeColor="text1"/>
              </w:rPr>
            </w:pPr>
            <w:r w:rsidRPr="006C33DD">
              <w:rPr>
                <w:color w:val="000000" w:themeColor="text1"/>
              </w:rPr>
              <w:t>низкий уровень: упр. 430 – вместе  с учителем</w:t>
            </w:r>
          </w:p>
          <w:p w:rsidR="00651407" w:rsidRPr="006C33DD" w:rsidRDefault="00651407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color w:val="000000" w:themeColor="text1"/>
              </w:rPr>
            </w:pPr>
            <w:r w:rsidRPr="006C33DD">
              <w:rPr>
                <w:color w:val="000000" w:themeColor="text1"/>
              </w:rPr>
              <w:t>Выберите сами себе уровень заданий.</w:t>
            </w:r>
          </w:p>
          <w:p w:rsidR="00C02229" w:rsidRPr="006C33DD" w:rsidRDefault="00C02229" w:rsidP="006C33DD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contextualSpacing/>
              <w:jc w:val="center"/>
              <w:rPr>
                <w:color w:val="FF0000"/>
              </w:rPr>
            </w:pPr>
            <w:r w:rsidRPr="006C33DD">
              <w:rPr>
                <w:color w:val="FF0000"/>
              </w:rPr>
              <w:t>ОЦЕНКИ!</w:t>
            </w:r>
            <w:r w:rsidR="00391B9B" w:rsidRPr="006C33DD">
              <w:rPr>
                <w:b/>
                <w:color w:val="7030A0"/>
              </w:rPr>
              <w:t xml:space="preserve"> ЛИСТ САМООЦЕНКИ – поставьте себе балл, если вы работали и отвечали верно.</w:t>
            </w:r>
          </w:p>
        </w:tc>
        <w:tc>
          <w:tcPr>
            <w:tcW w:w="2977" w:type="dxa"/>
          </w:tcPr>
          <w:p w:rsidR="00C63243" w:rsidRPr="006C33DD" w:rsidRDefault="0094378D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 САМООЦЕНКИ – поставьте себе 0-3 балл, если вы работали и отвечали верно.</w:t>
            </w: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</w:t>
            </w:r>
          </w:p>
        </w:tc>
        <w:tc>
          <w:tcPr>
            <w:tcW w:w="3053" w:type="dxa"/>
          </w:tcPr>
          <w:p w:rsidR="00C63243" w:rsidRPr="006C33DD" w:rsidRDefault="00052356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  <w:r w:rsidRPr="006C33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приобретают умения использовать полученные знания и умения в практической деятельности</w:t>
            </w:r>
          </w:p>
          <w:p w:rsidR="00052356" w:rsidRPr="006C33DD" w:rsidRDefault="00052356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Регулятивные:</w:t>
            </w:r>
          </w:p>
          <w:p w:rsidR="00052356" w:rsidRPr="006C33DD" w:rsidRDefault="0096009A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оценивают свою работу, исправляют и объясняют ошибки</w:t>
            </w:r>
          </w:p>
          <w:p w:rsidR="0096009A" w:rsidRPr="006C33DD" w:rsidRDefault="0096009A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Коммуникативные:</w:t>
            </w:r>
          </w:p>
          <w:p w:rsidR="0096009A" w:rsidRPr="006C33DD" w:rsidRDefault="0096009A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Формулируют собственные мысли, высказывают и обосновывают свою точку зрения</w:t>
            </w:r>
          </w:p>
        </w:tc>
      </w:tr>
      <w:tr w:rsidR="008A51D9" w:rsidRPr="006C33DD" w:rsidTr="009E27CA">
        <w:tc>
          <w:tcPr>
            <w:tcW w:w="2235" w:type="dxa"/>
          </w:tcPr>
          <w:p w:rsidR="00347741" w:rsidRPr="006C33DD" w:rsidRDefault="000019E1" w:rsidP="006C33DD">
            <w:pPr>
              <w:shd w:val="clear" w:color="auto" w:fill="FFFFFF"/>
              <w:ind w:left="75" w:right="75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Первичное закрепление.</w:t>
            </w:r>
          </w:p>
        </w:tc>
        <w:tc>
          <w:tcPr>
            <w:tcW w:w="8221" w:type="dxa"/>
          </w:tcPr>
          <w:p w:rsidR="00DD465A" w:rsidRPr="006C33DD" w:rsidRDefault="005C74FA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ЧЕТВЕРКАХ</w:t>
            </w:r>
          </w:p>
          <w:p w:rsidR="00A34944" w:rsidRPr="006C33DD" w:rsidRDefault="00FE654F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34944" w:rsidRPr="006C33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текст читается вслух учеником</w:t>
            </w:r>
            <w:r w:rsidRPr="006C33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5C74FA" w:rsidRPr="006C33DD" w:rsidRDefault="004373AB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 15 о Шостаковиче.+ 1мин.-прослушивание фрагмента Ленинградской симфонии.</w:t>
            </w:r>
          </w:p>
          <w:p w:rsidR="00D267B3" w:rsidRPr="006C33DD" w:rsidRDefault="00D267B3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 можете сказать о музыке? Какая она? (Звучит,</w:t>
            </w:r>
            <w:r w:rsidR="00FB719E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марш.</w:t>
            </w:r>
            <w:r w:rsidRPr="006C33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C3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тема сопротивления. Маршевая, торжественная, она звучит страстью и великим гневом, решительно противостоя теме нашествия</w:t>
            </w:r>
            <w:r w:rsidRPr="006C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D3BA4" w:rsidRPr="006C33DD" w:rsidRDefault="006D3BA4" w:rsidP="006C33DD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До 23 апреля 1942 года по Ладожскому озеру непрерывно двигались автоколонны, </w:t>
            </w:r>
            <w:r w:rsidRPr="006C33DD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доставляющие </w:t>
            </w:r>
            <w:r w:rsidRPr="006C33D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в Ленинград продукты и другие жизненно важные грузы, а из города на Большую Землю </w:t>
            </w:r>
            <w:r w:rsidRPr="006C33DD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вывозившие </w:t>
            </w:r>
            <w:r w:rsidRPr="006C33D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истощенных людей. Скольких спасла от неминуемой смерти эта фронтовая дорога!</w:t>
            </w:r>
          </w:p>
          <w:p w:rsidR="006D3BA4" w:rsidRPr="006C33DD" w:rsidRDefault="006D3BA4" w:rsidP="006C33DD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Советский композитор Дмитрий Дмитриевич Шостакович, в первые месяцы Великой Отечественной Войны </w:t>
            </w:r>
            <w:r w:rsidRPr="006C33DD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находившийся </w:t>
            </w:r>
            <w:r w:rsidRPr="006C33D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в Ленинграде, начал работать над Седьмой симфонией. Симфония была </w:t>
            </w:r>
            <w:r w:rsidRPr="006C33DD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исполнена</w:t>
            </w:r>
            <w:r w:rsidRPr="006C33DD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 на сцене Куйбышевского театра оперы и балета 5 марта 1942 года и получила название Ленинградской</w:t>
            </w:r>
            <w:r w:rsidRPr="006C33D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A34944" w:rsidRPr="006C33DD" w:rsidRDefault="00536DB0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4373AB" w:rsidRPr="006C33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  <w:p w:rsidR="00F924D5" w:rsidRPr="006C33DD" w:rsidRDefault="00F924D5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группа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определить стиль и тип речи текста</w:t>
            </w:r>
            <w:r w:rsidR="00EB0019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F924D5" w:rsidRPr="006C33DD" w:rsidRDefault="00F924D5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группа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– подобрать заголовок</w:t>
            </w:r>
            <w:r w:rsidR="00EB0019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F924D5" w:rsidRPr="006C33DD" w:rsidRDefault="00F924D5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группа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– выписать краткие причастия, </w:t>
            </w:r>
            <w:r w:rsidR="008F6F64" w:rsidRPr="006C33DD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морфемный разбор</w:t>
            </w:r>
            <w:r w:rsidR="00EB0019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(у доски)</w:t>
            </w:r>
          </w:p>
          <w:p w:rsidR="008F6F64" w:rsidRPr="006C33DD" w:rsidRDefault="008F6F64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группа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полные причастия, выполнить морфемный разбор</w:t>
            </w:r>
            <w:r w:rsidR="00EB0019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(у доски)</w:t>
            </w:r>
          </w:p>
          <w:p w:rsidR="009E6300" w:rsidRPr="006C33DD" w:rsidRDefault="009E6300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5. группа 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0019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</w:t>
            </w:r>
            <w:r w:rsidR="00EB0019" w:rsidRPr="006C3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76F5" w:rsidRPr="006C33DD">
              <w:rPr>
                <w:rFonts w:ascii="Times New Roman" w:hAnsi="Times New Roman" w:cs="Times New Roman"/>
                <w:sz w:val="24"/>
                <w:szCs w:val="24"/>
              </w:rPr>
              <w:t>лова с орфограммой Н и НН (СЛАЙД 17</w:t>
            </w:r>
            <w:r w:rsidR="00EB0019" w:rsidRPr="006C33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6300" w:rsidRPr="006C33DD" w:rsidRDefault="006F7B26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6.группа </w:t>
            </w:r>
            <w:r w:rsidR="00536DB0" w:rsidRPr="006C33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B0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от глагола </w:t>
            </w:r>
            <w:r w:rsidR="00536DB0" w:rsidRPr="006C33DD">
              <w:rPr>
                <w:rFonts w:ascii="Times New Roman" w:hAnsi="Times New Roman" w:cs="Times New Roman"/>
                <w:i/>
                <w:sz w:val="24"/>
                <w:szCs w:val="24"/>
              </w:rPr>
              <w:t>спасать</w:t>
            </w:r>
            <w:r w:rsidR="009E6300" w:rsidRPr="006C3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6300" w:rsidRPr="006C33DD">
              <w:rPr>
                <w:rFonts w:ascii="Times New Roman" w:hAnsi="Times New Roman" w:cs="Times New Roman"/>
                <w:sz w:val="24"/>
                <w:szCs w:val="24"/>
              </w:rPr>
              <w:t>образуйте все возможные причастия</w:t>
            </w:r>
            <w:r w:rsidR="00972D16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DD465A" w:rsidRPr="006C33DD" w:rsidRDefault="006F7B26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7.группа -</w:t>
            </w: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300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от глагола </w:t>
            </w:r>
            <w:r w:rsidR="00536DB0" w:rsidRPr="006C33DD">
              <w:rPr>
                <w:rFonts w:ascii="Times New Roman" w:hAnsi="Times New Roman" w:cs="Times New Roman"/>
                <w:i/>
                <w:sz w:val="24"/>
                <w:szCs w:val="24"/>
              </w:rPr>
              <w:t>получать</w:t>
            </w:r>
            <w:r w:rsidR="009E6300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образуйте все возможные причастия</w:t>
            </w:r>
            <w:r w:rsidR="00972D16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 w:rsidR="006F36CE" w:rsidRPr="006C3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B9B" w:rsidRPr="006C33DD" w:rsidRDefault="00391B9B" w:rsidP="006C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ЛИСТ САМООЦЕНКИ – поставьте себе балл, если вы работали и отвечали верно.</w:t>
            </w:r>
          </w:p>
        </w:tc>
        <w:tc>
          <w:tcPr>
            <w:tcW w:w="2977" w:type="dxa"/>
          </w:tcPr>
          <w:p w:rsidR="00BA779C" w:rsidRPr="006C33DD" w:rsidRDefault="00BA779C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8D" w:rsidRPr="006C33DD" w:rsidRDefault="0094378D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8D" w:rsidRPr="006C33DD" w:rsidRDefault="0094378D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 САМООЦЕНКИ – поставьте себе 0-3 балл, если вы работали и отвечали верно.</w:t>
            </w:r>
          </w:p>
          <w:p w:rsidR="00AA5BC1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определяют уровень приобретённых знаний</w:t>
            </w:r>
          </w:p>
        </w:tc>
        <w:tc>
          <w:tcPr>
            <w:tcW w:w="3053" w:type="dxa"/>
          </w:tcPr>
          <w:p w:rsidR="00347741" w:rsidRPr="006C33DD" w:rsidRDefault="00AA5BC1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  <w:r w:rsidR="008A51D9"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A5BC1" w:rsidRPr="006C33DD" w:rsidRDefault="00AA5BC1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  <w:p w:rsidR="00766924" w:rsidRPr="006C33DD" w:rsidRDefault="00766924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766924" w:rsidRPr="006C33DD" w:rsidRDefault="00766924" w:rsidP="006C33DD">
            <w:pPr>
              <w:shd w:val="clear" w:color="auto" w:fill="FFFFFF"/>
              <w:spacing w:before="100" w:beforeAutospacing="1" w:after="100" w:afterAutospacing="1"/>
              <w:ind w:right="19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Познавательные:</w:t>
            </w:r>
            <w:r w:rsidRPr="006C33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приобретают умения использовать </w:t>
            </w: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полученные знания и умения в практической деятельности</w:t>
            </w:r>
          </w:p>
          <w:p w:rsidR="00766924" w:rsidRPr="006C33DD" w:rsidRDefault="00766924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6924" w:rsidRPr="006C33DD" w:rsidRDefault="00766924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D9" w:rsidRPr="006C33DD" w:rsidTr="009E27CA">
        <w:tc>
          <w:tcPr>
            <w:tcW w:w="2235" w:type="dxa"/>
          </w:tcPr>
          <w:p w:rsidR="00347741" w:rsidRPr="006C33DD" w:rsidRDefault="00347741" w:rsidP="006C33DD">
            <w:pPr>
              <w:shd w:val="clear" w:color="auto" w:fill="FFFFFF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8221" w:type="dxa"/>
          </w:tcPr>
          <w:p w:rsidR="00B368F4" w:rsidRPr="006C33DD" w:rsidRDefault="00C06ED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ДИФФЕРЕНЦИРОВАННОЕ</w:t>
            </w:r>
          </w:p>
          <w:p w:rsidR="00C06EDF" w:rsidRPr="006C33DD" w:rsidRDefault="008C6BDB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 – упр. 433</w:t>
            </w:r>
          </w:p>
          <w:p w:rsidR="0038126F" w:rsidRPr="006C33DD" w:rsidRDefault="008C6BDB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 – упр. 432</w:t>
            </w:r>
          </w:p>
          <w:p w:rsidR="0038126F" w:rsidRPr="006C33DD" w:rsidRDefault="008C6BDB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группа – упр. 431</w:t>
            </w:r>
            <w:r w:rsidR="004373AB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  <w:r w:rsidR="004C76F5" w:rsidRPr="006C33D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4373AB" w:rsidRPr="006C3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EDF" w:rsidRPr="006C33DD" w:rsidRDefault="00C06EDF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7741" w:rsidRPr="006C33DD" w:rsidRDefault="005E7A8B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инструктаж, записывают, задают вопросы</w:t>
            </w:r>
          </w:p>
          <w:p w:rsidR="00766924" w:rsidRPr="006C33DD" w:rsidRDefault="00766924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осуществляют учебные действия по намеченному плану</w:t>
            </w:r>
          </w:p>
        </w:tc>
        <w:tc>
          <w:tcPr>
            <w:tcW w:w="3053" w:type="dxa"/>
          </w:tcPr>
          <w:p w:rsidR="00347741" w:rsidRPr="006C33DD" w:rsidRDefault="00347741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1D9" w:rsidRPr="006C33DD" w:rsidTr="009E27CA">
        <w:tc>
          <w:tcPr>
            <w:tcW w:w="2235" w:type="dxa"/>
          </w:tcPr>
          <w:p w:rsidR="006812A4" w:rsidRPr="006C33DD" w:rsidRDefault="007C4F7A" w:rsidP="006C33DD">
            <w:pPr>
              <w:shd w:val="clear" w:color="auto" w:fill="FFFFFF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8221" w:type="dxa"/>
          </w:tcPr>
          <w:p w:rsidR="008D700A" w:rsidRPr="006C33DD" w:rsidRDefault="008D700A" w:rsidP="006C33DD">
            <w:pPr>
              <w:shd w:val="clear" w:color="auto" w:fill="FFFFFF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 победа</w:t>
            </w:r>
          </w:p>
          <w:p w:rsidR="0029271D" w:rsidRPr="006C33DD" w:rsidRDefault="0029271D" w:rsidP="006C33DD">
            <w:pPr>
              <w:shd w:val="clear" w:color="auto" w:fill="FFFFFF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Поведем итоги:</w:t>
            </w:r>
          </w:p>
          <w:p w:rsidR="006812A4" w:rsidRPr="006C33DD" w:rsidRDefault="0029271D" w:rsidP="006C33DD">
            <w:pPr>
              <w:shd w:val="clear" w:color="auto" w:fill="FFFFFF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 ФРАЗЫ:</w:t>
            </w:r>
            <w:r w:rsidR="008D700A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C76F5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 19</w:t>
            </w:r>
            <w:r w:rsidR="00394A70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94A70" w:rsidRPr="006C33DD" w:rsidRDefault="00394A70" w:rsidP="006C33DD">
            <w:pPr>
              <w:shd w:val="clear" w:color="auto" w:fill="FFFFFF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на уроке</w:t>
            </w:r>
          </w:p>
          <w:p w:rsidR="009A23B1" w:rsidRPr="006C33DD" w:rsidRDefault="006812A4" w:rsidP="006C33D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7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открыл…</w:t>
            </w:r>
          </w:p>
          <w:p w:rsidR="009A23B1" w:rsidRPr="006C33DD" w:rsidRDefault="006812A4" w:rsidP="006C33D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7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научился…</w:t>
            </w:r>
          </w:p>
          <w:p w:rsidR="009A23B1" w:rsidRPr="006C33DD" w:rsidRDefault="006812A4" w:rsidP="006C33D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7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постарался…</w:t>
            </w:r>
          </w:p>
          <w:p w:rsidR="00F9028F" w:rsidRPr="006C33DD" w:rsidRDefault="006812A4" w:rsidP="006C33D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37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вспомнил…</w:t>
            </w:r>
          </w:p>
          <w:p w:rsidR="009B61BC" w:rsidRPr="006C33DD" w:rsidRDefault="009A23B1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 </w:t>
            </w:r>
            <w:r w:rsidR="009B61BC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61BC" w:rsidRPr="006C33DD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ЛИСТЕ САМООЦЕНКИ</w:t>
            </w:r>
            <w:r w:rsidR="009B61BC"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подсчитайте баллы.</w:t>
            </w:r>
          </w:p>
          <w:p w:rsidR="00E44087" w:rsidRPr="006C33DD" w:rsidRDefault="00BB6C4A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9-10  - «5»</w:t>
            </w:r>
          </w:p>
          <w:p w:rsidR="00BB6C4A" w:rsidRPr="006C33DD" w:rsidRDefault="00BB6C4A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 – «4»</w:t>
            </w:r>
          </w:p>
          <w:p w:rsidR="00BB6C4A" w:rsidRPr="006C33DD" w:rsidRDefault="00BB6C4A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5-6 – «3»</w:t>
            </w:r>
          </w:p>
          <w:p w:rsidR="00BB6C4A" w:rsidRPr="006C33DD" w:rsidRDefault="00BB6C4A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Поднимите руки, у кого «5», «4», «3».  Передайте листы самооценки.</w:t>
            </w:r>
          </w:p>
          <w:p w:rsidR="009B61BC" w:rsidRPr="006C33DD" w:rsidRDefault="00391B9B" w:rsidP="006C33D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-Всем спасибо за работу!</w:t>
            </w:r>
          </w:p>
        </w:tc>
        <w:tc>
          <w:tcPr>
            <w:tcW w:w="2977" w:type="dxa"/>
          </w:tcPr>
          <w:p w:rsidR="00347741" w:rsidRPr="006C33DD" w:rsidRDefault="0096009A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соотносят цель и итог, заполняют лист самооценки</w:t>
            </w: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Осуществляют</w:t>
            </w:r>
          </w:p>
          <w:p w:rsidR="00C219CC" w:rsidRPr="006C33DD" w:rsidRDefault="00C219CC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предварительную оценку.</w:t>
            </w: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4645" w:rsidRPr="006C33DD" w:rsidRDefault="00994645" w:rsidP="006C33D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Формулируют конечный результат своей работы на уроке.</w:t>
            </w:r>
          </w:p>
        </w:tc>
        <w:tc>
          <w:tcPr>
            <w:tcW w:w="3053" w:type="dxa"/>
          </w:tcPr>
          <w:p w:rsidR="00347741" w:rsidRPr="006C33DD" w:rsidRDefault="008A51D9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Познавательные: </w:t>
            </w: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приобретают умения мотивированно</w:t>
            </w:r>
            <w:r w:rsidR="00052356"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организовывать свою деятельность</w:t>
            </w: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47741"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оценивают свою работу</w:t>
            </w:r>
          </w:p>
          <w:p w:rsidR="008A51D9" w:rsidRPr="006C33DD" w:rsidRDefault="008A51D9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D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Коммуникативные:</w:t>
            </w:r>
            <w:r w:rsidRPr="006C33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строят небольшие монологические высказывания</w:t>
            </w:r>
          </w:p>
          <w:p w:rsidR="008A51D9" w:rsidRPr="006C33DD" w:rsidRDefault="008A51D9" w:rsidP="006C33D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53E2" w:rsidRPr="006C33DD" w:rsidRDefault="00E753E2" w:rsidP="006C33DD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447" w:rsidRPr="006C33DD" w:rsidRDefault="00166447" w:rsidP="006C33DD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6854" w:rsidRPr="00506B00" w:rsidRDefault="007F6854" w:rsidP="00B368F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778" w:rsidRPr="00506B00" w:rsidRDefault="009A5778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8E5" w:rsidRPr="00506B00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8E5" w:rsidRPr="00506B00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8E5" w:rsidRPr="00506B00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8E5" w:rsidRPr="00506B00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08E5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8E5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8E5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8E5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8E5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08E5" w:rsidRPr="00147FB7" w:rsidRDefault="003D08E5" w:rsidP="00B368F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5778" w:rsidRPr="00147FB7" w:rsidRDefault="009A5778" w:rsidP="006F7B26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5778" w:rsidRPr="00147FB7" w:rsidRDefault="009A5778" w:rsidP="006F7B26">
      <w:pPr>
        <w:pStyle w:val="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A5778" w:rsidRPr="00147FB7" w:rsidSect="003F478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C6" w:rsidRDefault="001857C6" w:rsidP="00C80D3F">
      <w:pPr>
        <w:spacing w:after="0" w:line="240" w:lineRule="auto"/>
      </w:pPr>
      <w:r>
        <w:separator/>
      </w:r>
    </w:p>
  </w:endnote>
  <w:endnote w:type="continuationSeparator" w:id="1">
    <w:p w:rsidR="001857C6" w:rsidRDefault="001857C6" w:rsidP="00C8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C6" w:rsidRDefault="001857C6" w:rsidP="00C80D3F">
      <w:pPr>
        <w:spacing w:after="0" w:line="240" w:lineRule="auto"/>
      </w:pPr>
      <w:r>
        <w:separator/>
      </w:r>
    </w:p>
  </w:footnote>
  <w:footnote w:type="continuationSeparator" w:id="1">
    <w:p w:rsidR="001857C6" w:rsidRDefault="001857C6" w:rsidP="00C8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822"/>
    <w:multiLevelType w:val="multilevel"/>
    <w:tmpl w:val="8FCC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213B"/>
    <w:multiLevelType w:val="multilevel"/>
    <w:tmpl w:val="24AC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C788C"/>
    <w:multiLevelType w:val="multilevel"/>
    <w:tmpl w:val="BB1E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45A37"/>
    <w:multiLevelType w:val="multilevel"/>
    <w:tmpl w:val="7166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57EE1"/>
    <w:multiLevelType w:val="hybridMultilevel"/>
    <w:tmpl w:val="AD621F4E"/>
    <w:lvl w:ilvl="0" w:tplc="739ED1C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18B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972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2A4B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6434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80ED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C388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279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61F6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413A24"/>
    <w:multiLevelType w:val="multilevel"/>
    <w:tmpl w:val="68F8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44990"/>
    <w:multiLevelType w:val="multilevel"/>
    <w:tmpl w:val="DE7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C5440"/>
    <w:multiLevelType w:val="hybridMultilevel"/>
    <w:tmpl w:val="A10CCE5A"/>
    <w:lvl w:ilvl="0" w:tplc="040C88D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4244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CAD6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04FC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8B84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2C7D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856F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0D4D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E3C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CE1550"/>
    <w:multiLevelType w:val="multilevel"/>
    <w:tmpl w:val="C346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870A8"/>
    <w:multiLevelType w:val="multilevel"/>
    <w:tmpl w:val="55C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276B2"/>
    <w:multiLevelType w:val="hybridMultilevel"/>
    <w:tmpl w:val="DC765B90"/>
    <w:lvl w:ilvl="0" w:tplc="1C08A4E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A4B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ED1E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65A6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64CE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0BB9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A021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EC9E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A71A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7728AD"/>
    <w:multiLevelType w:val="multilevel"/>
    <w:tmpl w:val="486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F5F5C"/>
    <w:multiLevelType w:val="multilevel"/>
    <w:tmpl w:val="1ED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430BF"/>
    <w:multiLevelType w:val="multilevel"/>
    <w:tmpl w:val="79D8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F7552"/>
    <w:multiLevelType w:val="multilevel"/>
    <w:tmpl w:val="564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D5CAA"/>
    <w:multiLevelType w:val="multilevel"/>
    <w:tmpl w:val="8554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26430"/>
    <w:multiLevelType w:val="multilevel"/>
    <w:tmpl w:val="C90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E0534"/>
    <w:multiLevelType w:val="multilevel"/>
    <w:tmpl w:val="831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6"/>
  </w:num>
  <w:num w:numId="5">
    <w:abstractNumId w:val="11"/>
  </w:num>
  <w:num w:numId="6">
    <w:abstractNumId w:val="14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  <w:num w:numId="15">
    <w:abstractNumId w:val="7"/>
  </w:num>
  <w:num w:numId="16">
    <w:abstractNumId w:val="1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50D"/>
    <w:rsid w:val="00001829"/>
    <w:rsid w:val="000019E1"/>
    <w:rsid w:val="000022BB"/>
    <w:rsid w:val="00003760"/>
    <w:rsid w:val="00006BFD"/>
    <w:rsid w:val="00010033"/>
    <w:rsid w:val="00014BA7"/>
    <w:rsid w:val="000231C9"/>
    <w:rsid w:val="00023A11"/>
    <w:rsid w:val="000300A2"/>
    <w:rsid w:val="00033DE9"/>
    <w:rsid w:val="000344DE"/>
    <w:rsid w:val="00035314"/>
    <w:rsid w:val="00036A50"/>
    <w:rsid w:val="0004102E"/>
    <w:rsid w:val="00052356"/>
    <w:rsid w:val="00053BAE"/>
    <w:rsid w:val="00055D2F"/>
    <w:rsid w:val="00062C39"/>
    <w:rsid w:val="00072210"/>
    <w:rsid w:val="00076CE6"/>
    <w:rsid w:val="00081333"/>
    <w:rsid w:val="00091F6F"/>
    <w:rsid w:val="00094C47"/>
    <w:rsid w:val="00094DBE"/>
    <w:rsid w:val="0009627D"/>
    <w:rsid w:val="000A4409"/>
    <w:rsid w:val="000A4FAF"/>
    <w:rsid w:val="000A5C1F"/>
    <w:rsid w:val="000A65E7"/>
    <w:rsid w:val="000B001D"/>
    <w:rsid w:val="000B1C0B"/>
    <w:rsid w:val="000B4168"/>
    <w:rsid w:val="000B6DD2"/>
    <w:rsid w:val="000B7059"/>
    <w:rsid w:val="000C084C"/>
    <w:rsid w:val="000C32BA"/>
    <w:rsid w:val="000C7552"/>
    <w:rsid w:val="000C7F13"/>
    <w:rsid w:val="000D2405"/>
    <w:rsid w:val="000E5CA4"/>
    <w:rsid w:val="000F5956"/>
    <w:rsid w:val="000F6EB0"/>
    <w:rsid w:val="00100949"/>
    <w:rsid w:val="00102338"/>
    <w:rsid w:val="0011073C"/>
    <w:rsid w:val="00110A46"/>
    <w:rsid w:val="00110E48"/>
    <w:rsid w:val="00111780"/>
    <w:rsid w:val="001236F0"/>
    <w:rsid w:val="00126C35"/>
    <w:rsid w:val="00130F20"/>
    <w:rsid w:val="00131739"/>
    <w:rsid w:val="001336F3"/>
    <w:rsid w:val="00142FB6"/>
    <w:rsid w:val="0014643F"/>
    <w:rsid w:val="00147879"/>
    <w:rsid w:val="00147FB7"/>
    <w:rsid w:val="001509F6"/>
    <w:rsid w:val="001563BE"/>
    <w:rsid w:val="00166447"/>
    <w:rsid w:val="00166ADC"/>
    <w:rsid w:val="00170BC9"/>
    <w:rsid w:val="001730E8"/>
    <w:rsid w:val="00174C55"/>
    <w:rsid w:val="001767CF"/>
    <w:rsid w:val="001805A4"/>
    <w:rsid w:val="00181211"/>
    <w:rsid w:val="00182AA7"/>
    <w:rsid w:val="00182D6B"/>
    <w:rsid w:val="001857C6"/>
    <w:rsid w:val="00191914"/>
    <w:rsid w:val="00195CBC"/>
    <w:rsid w:val="001973AF"/>
    <w:rsid w:val="001C1E9F"/>
    <w:rsid w:val="001C3430"/>
    <w:rsid w:val="001D156E"/>
    <w:rsid w:val="001D2415"/>
    <w:rsid w:val="001E3D52"/>
    <w:rsid w:val="001E72D0"/>
    <w:rsid w:val="001F0599"/>
    <w:rsid w:val="00201F04"/>
    <w:rsid w:val="00203A79"/>
    <w:rsid w:val="00214843"/>
    <w:rsid w:val="00214C37"/>
    <w:rsid w:val="00216F9D"/>
    <w:rsid w:val="00220408"/>
    <w:rsid w:val="00222D12"/>
    <w:rsid w:val="0022369D"/>
    <w:rsid w:val="00223AED"/>
    <w:rsid w:val="00224090"/>
    <w:rsid w:val="00224E0C"/>
    <w:rsid w:val="002304C5"/>
    <w:rsid w:val="00230770"/>
    <w:rsid w:val="00230FA5"/>
    <w:rsid w:val="00233FCF"/>
    <w:rsid w:val="00243FD1"/>
    <w:rsid w:val="00250637"/>
    <w:rsid w:val="0025140C"/>
    <w:rsid w:val="00273606"/>
    <w:rsid w:val="00286037"/>
    <w:rsid w:val="00291D8C"/>
    <w:rsid w:val="0029266F"/>
    <w:rsid w:val="0029271D"/>
    <w:rsid w:val="00294198"/>
    <w:rsid w:val="00294AE5"/>
    <w:rsid w:val="00296D1A"/>
    <w:rsid w:val="0029764D"/>
    <w:rsid w:val="002A0189"/>
    <w:rsid w:val="002A0756"/>
    <w:rsid w:val="002A1E21"/>
    <w:rsid w:val="002A46BE"/>
    <w:rsid w:val="002B0078"/>
    <w:rsid w:val="002B0829"/>
    <w:rsid w:val="002B13E8"/>
    <w:rsid w:val="002B3C74"/>
    <w:rsid w:val="002B53AF"/>
    <w:rsid w:val="002C0984"/>
    <w:rsid w:val="002C22DA"/>
    <w:rsid w:val="002D570F"/>
    <w:rsid w:val="002D7082"/>
    <w:rsid w:val="002E362E"/>
    <w:rsid w:val="002E5857"/>
    <w:rsid w:val="002E587E"/>
    <w:rsid w:val="002E747F"/>
    <w:rsid w:val="002F5C12"/>
    <w:rsid w:val="00301E4D"/>
    <w:rsid w:val="0030241C"/>
    <w:rsid w:val="00303A3F"/>
    <w:rsid w:val="0030740F"/>
    <w:rsid w:val="00307976"/>
    <w:rsid w:val="00310E16"/>
    <w:rsid w:val="003115C5"/>
    <w:rsid w:val="00313805"/>
    <w:rsid w:val="003230AA"/>
    <w:rsid w:val="00323770"/>
    <w:rsid w:val="003329F7"/>
    <w:rsid w:val="0033411A"/>
    <w:rsid w:val="00342632"/>
    <w:rsid w:val="00343916"/>
    <w:rsid w:val="00344828"/>
    <w:rsid w:val="00347741"/>
    <w:rsid w:val="00352046"/>
    <w:rsid w:val="003548D6"/>
    <w:rsid w:val="003609CE"/>
    <w:rsid w:val="00363158"/>
    <w:rsid w:val="0038126F"/>
    <w:rsid w:val="003825FC"/>
    <w:rsid w:val="00391B9B"/>
    <w:rsid w:val="003921AA"/>
    <w:rsid w:val="00394A70"/>
    <w:rsid w:val="003A4C12"/>
    <w:rsid w:val="003A659A"/>
    <w:rsid w:val="003B01FC"/>
    <w:rsid w:val="003B281C"/>
    <w:rsid w:val="003B4F41"/>
    <w:rsid w:val="003C30E5"/>
    <w:rsid w:val="003C55AE"/>
    <w:rsid w:val="003C68DF"/>
    <w:rsid w:val="003C6D8F"/>
    <w:rsid w:val="003D08E5"/>
    <w:rsid w:val="003D7210"/>
    <w:rsid w:val="003E364E"/>
    <w:rsid w:val="003E7B0E"/>
    <w:rsid w:val="003F4785"/>
    <w:rsid w:val="003F6E31"/>
    <w:rsid w:val="00407351"/>
    <w:rsid w:val="004074C9"/>
    <w:rsid w:val="0042248A"/>
    <w:rsid w:val="0042403C"/>
    <w:rsid w:val="004373AB"/>
    <w:rsid w:val="00441AE0"/>
    <w:rsid w:val="004468DB"/>
    <w:rsid w:val="00446B1B"/>
    <w:rsid w:val="00447367"/>
    <w:rsid w:val="004534A5"/>
    <w:rsid w:val="00457174"/>
    <w:rsid w:val="00460A36"/>
    <w:rsid w:val="00464DC8"/>
    <w:rsid w:val="00470C94"/>
    <w:rsid w:val="00474BF3"/>
    <w:rsid w:val="00480A69"/>
    <w:rsid w:val="00494646"/>
    <w:rsid w:val="004B0510"/>
    <w:rsid w:val="004C21E6"/>
    <w:rsid w:val="004C38A9"/>
    <w:rsid w:val="004C76F5"/>
    <w:rsid w:val="004D12DD"/>
    <w:rsid w:val="004D13D0"/>
    <w:rsid w:val="004D4CEE"/>
    <w:rsid w:val="004D67B0"/>
    <w:rsid w:val="004E75C8"/>
    <w:rsid w:val="004F53CC"/>
    <w:rsid w:val="004F57F0"/>
    <w:rsid w:val="004F795F"/>
    <w:rsid w:val="005012F2"/>
    <w:rsid w:val="00502120"/>
    <w:rsid w:val="00503811"/>
    <w:rsid w:val="00503B26"/>
    <w:rsid w:val="00503DBA"/>
    <w:rsid w:val="00504412"/>
    <w:rsid w:val="00505BB9"/>
    <w:rsid w:val="00505F38"/>
    <w:rsid w:val="00506B00"/>
    <w:rsid w:val="00507C95"/>
    <w:rsid w:val="00511C65"/>
    <w:rsid w:val="00514E5E"/>
    <w:rsid w:val="0052049E"/>
    <w:rsid w:val="00520AAB"/>
    <w:rsid w:val="0052650D"/>
    <w:rsid w:val="00532436"/>
    <w:rsid w:val="00532771"/>
    <w:rsid w:val="00536DB0"/>
    <w:rsid w:val="00540A8D"/>
    <w:rsid w:val="00541405"/>
    <w:rsid w:val="00541C31"/>
    <w:rsid w:val="005432C9"/>
    <w:rsid w:val="00544911"/>
    <w:rsid w:val="0054686B"/>
    <w:rsid w:val="00546E37"/>
    <w:rsid w:val="0055025B"/>
    <w:rsid w:val="00550607"/>
    <w:rsid w:val="00550ABC"/>
    <w:rsid w:val="00551C7E"/>
    <w:rsid w:val="00553FCD"/>
    <w:rsid w:val="0055567A"/>
    <w:rsid w:val="00561DB2"/>
    <w:rsid w:val="00567B6E"/>
    <w:rsid w:val="005701B8"/>
    <w:rsid w:val="00575D6E"/>
    <w:rsid w:val="00580EDD"/>
    <w:rsid w:val="00583107"/>
    <w:rsid w:val="005841E9"/>
    <w:rsid w:val="0059118F"/>
    <w:rsid w:val="00591ADF"/>
    <w:rsid w:val="00594136"/>
    <w:rsid w:val="005A1527"/>
    <w:rsid w:val="005B0334"/>
    <w:rsid w:val="005B2111"/>
    <w:rsid w:val="005B5C65"/>
    <w:rsid w:val="005B5EDA"/>
    <w:rsid w:val="005C0F69"/>
    <w:rsid w:val="005C3AB3"/>
    <w:rsid w:val="005C5A20"/>
    <w:rsid w:val="005C70B9"/>
    <w:rsid w:val="005C74FA"/>
    <w:rsid w:val="005D03AA"/>
    <w:rsid w:val="005D0A94"/>
    <w:rsid w:val="005D272F"/>
    <w:rsid w:val="005D6F8B"/>
    <w:rsid w:val="005E1DE5"/>
    <w:rsid w:val="005E7A8B"/>
    <w:rsid w:val="005F4B1E"/>
    <w:rsid w:val="006000BE"/>
    <w:rsid w:val="00600CBD"/>
    <w:rsid w:val="0060165A"/>
    <w:rsid w:val="00602F34"/>
    <w:rsid w:val="00604393"/>
    <w:rsid w:val="00607750"/>
    <w:rsid w:val="00607B9C"/>
    <w:rsid w:val="0061380F"/>
    <w:rsid w:val="0061448F"/>
    <w:rsid w:val="006221A4"/>
    <w:rsid w:val="00627C75"/>
    <w:rsid w:val="00645244"/>
    <w:rsid w:val="0064537E"/>
    <w:rsid w:val="00650146"/>
    <w:rsid w:val="00651407"/>
    <w:rsid w:val="006535BB"/>
    <w:rsid w:val="006561C1"/>
    <w:rsid w:val="00657429"/>
    <w:rsid w:val="00661A2A"/>
    <w:rsid w:val="0066575C"/>
    <w:rsid w:val="00667C64"/>
    <w:rsid w:val="00667E40"/>
    <w:rsid w:val="006812A4"/>
    <w:rsid w:val="006869A1"/>
    <w:rsid w:val="006913D4"/>
    <w:rsid w:val="00697893"/>
    <w:rsid w:val="006A0438"/>
    <w:rsid w:val="006C33DD"/>
    <w:rsid w:val="006D3BA4"/>
    <w:rsid w:val="006D6E3D"/>
    <w:rsid w:val="006D7492"/>
    <w:rsid w:val="006E676C"/>
    <w:rsid w:val="006E719C"/>
    <w:rsid w:val="006F02A2"/>
    <w:rsid w:val="006F0DC2"/>
    <w:rsid w:val="006F36CE"/>
    <w:rsid w:val="006F7B26"/>
    <w:rsid w:val="007010B5"/>
    <w:rsid w:val="007043A8"/>
    <w:rsid w:val="00716364"/>
    <w:rsid w:val="00716D66"/>
    <w:rsid w:val="00720F06"/>
    <w:rsid w:val="00723114"/>
    <w:rsid w:val="00725342"/>
    <w:rsid w:val="007257A4"/>
    <w:rsid w:val="007307F5"/>
    <w:rsid w:val="007312A5"/>
    <w:rsid w:val="00731DA8"/>
    <w:rsid w:val="00734B18"/>
    <w:rsid w:val="00743BB9"/>
    <w:rsid w:val="0074506C"/>
    <w:rsid w:val="0074750A"/>
    <w:rsid w:val="007510A0"/>
    <w:rsid w:val="007533E7"/>
    <w:rsid w:val="00753DC6"/>
    <w:rsid w:val="00754323"/>
    <w:rsid w:val="007576A7"/>
    <w:rsid w:val="007649AD"/>
    <w:rsid w:val="0076560C"/>
    <w:rsid w:val="00766924"/>
    <w:rsid w:val="007672A9"/>
    <w:rsid w:val="00770015"/>
    <w:rsid w:val="00770188"/>
    <w:rsid w:val="00775ED2"/>
    <w:rsid w:val="00776C4F"/>
    <w:rsid w:val="00777BBD"/>
    <w:rsid w:val="007865BD"/>
    <w:rsid w:val="00787E7E"/>
    <w:rsid w:val="0079145D"/>
    <w:rsid w:val="00792D1A"/>
    <w:rsid w:val="0079609E"/>
    <w:rsid w:val="00796595"/>
    <w:rsid w:val="007B18C1"/>
    <w:rsid w:val="007B214D"/>
    <w:rsid w:val="007B2BE1"/>
    <w:rsid w:val="007B64A0"/>
    <w:rsid w:val="007B67BC"/>
    <w:rsid w:val="007C49EB"/>
    <w:rsid w:val="007C4F7A"/>
    <w:rsid w:val="007D0422"/>
    <w:rsid w:val="007D64DB"/>
    <w:rsid w:val="007D7186"/>
    <w:rsid w:val="007E5C1D"/>
    <w:rsid w:val="007E6904"/>
    <w:rsid w:val="007F6854"/>
    <w:rsid w:val="007F6C78"/>
    <w:rsid w:val="008023DE"/>
    <w:rsid w:val="008057C7"/>
    <w:rsid w:val="0081503B"/>
    <w:rsid w:val="008158A0"/>
    <w:rsid w:val="00821B6D"/>
    <w:rsid w:val="00821DA7"/>
    <w:rsid w:val="00824941"/>
    <w:rsid w:val="00827AE0"/>
    <w:rsid w:val="0083057F"/>
    <w:rsid w:val="008323D8"/>
    <w:rsid w:val="0083625B"/>
    <w:rsid w:val="008365ED"/>
    <w:rsid w:val="00836611"/>
    <w:rsid w:val="00840550"/>
    <w:rsid w:val="0084293D"/>
    <w:rsid w:val="008467C5"/>
    <w:rsid w:val="00850F71"/>
    <w:rsid w:val="00860B42"/>
    <w:rsid w:val="00870C0B"/>
    <w:rsid w:val="00876407"/>
    <w:rsid w:val="00880A8F"/>
    <w:rsid w:val="008810DA"/>
    <w:rsid w:val="00897545"/>
    <w:rsid w:val="00897762"/>
    <w:rsid w:val="008A51D9"/>
    <w:rsid w:val="008A5D2F"/>
    <w:rsid w:val="008A79D0"/>
    <w:rsid w:val="008B5FB9"/>
    <w:rsid w:val="008B7CBB"/>
    <w:rsid w:val="008C177C"/>
    <w:rsid w:val="008C6BDB"/>
    <w:rsid w:val="008C6E72"/>
    <w:rsid w:val="008C7EF5"/>
    <w:rsid w:val="008D0FB4"/>
    <w:rsid w:val="008D251A"/>
    <w:rsid w:val="008D3193"/>
    <w:rsid w:val="008D4FA7"/>
    <w:rsid w:val="008D5AEF"/>
    <w:rsid w:val="008D6C3D"/>
    <w:rsid w:val="008D700A"/>
    <w:rsid w:val="008E3E2B"/>
    <w:rsid w:val="008E743D"/>
    <w:rsid w:val="008F6EFA"/>
    <w:rsid w:val="008F6F64"/>
    <w:rsid w:val="00907254"/>
    <w:rsid w:val="00916793"/>
    <w:rsid w:val="00922DFF"/>
    <w:rsid w:val="00922E1F"/>
    <w:rsid w:val="0092436C"/>
    <w:rsid w:val="00926F44"/>
    <w:rsid w:val="00927A81"/>
    <w:rsid w:val="00930CD2"/>
    <w:rsid w:val="00930CF9"/>
    <w:rsid w:val="00937055"/>
    <w:rsid w:val="0094178F"/>
    <w:rsid w:val="0094378D"/>
    <w:rsid w:val="0094421C"/>
    <w:rsid w:val="009449DC"/>
    <w:rsid w:val="00945BD8"/>
    <w:rsid w:val="009471D9"/>
    <w:rsid w:val="00952B73"/>
    <w:rsid w:val="00955E22"/>
    <w:rsid w:val="009567FD"/>
    <w:rsid w:val="0096009A"/>
    <w:rsid w:val="0096422D"/>
    <w:rsid w:val="00967D02"/>
    <w:rsid w:val="00972D16"/>
    <w:rsid w:val="00980472"/>
    <w:rsid w:val="0098269E"/>
    <w:rsid w:val="009923DA"/>
    <w:rsid w:val="00993180"/>
    <w:rsid w:val="00994645"/>
    <w:rsid w:val="009A0E13"/>
    <w:rsid w:val="009A0F03"/>
    <w:rsid w:val="009A23B1"/>
    <w:rsid w:val="009A3039"/>
    <w:rsid w:val="009A5778"/>
    <w:rsid w:val="009B3B64"/>
    <w:rsid w:val="009B4032"/>
    <w:rsid w:val="009B61BC"/>
    <w:rsid w:val="009B6F28"/>
    <w:rsid w:val="009C5B7A"/>
    <w:rsid w:val="009C5C10"/>
    <w:rsid w:val="009C63E3"/>
    <w:rsid w:val="009C66C8"/>
    <w:rsid w:val="009D331B"/>
    <w:rsid w:val="009D3787"/>
    <w:rsid w:val="009D4769"/>
    <w:rsid w:val="009D5FE9"/>
    <w:rsid w:val="009E138E"/>
    <w:rsid w:val="009E27CA"/>
    <w:rsid w:val="009E3ED3"/>
    <w:rsid w:val="009E4037"/>
    <w:rsid w:val="009E54AC"/>
    <w:rsid w:val="009E6300"/>
    <w:rsid w:val="009E6D13"/>
    <w:rsid w:val="009F1FE1"/>
    <w:rsid w:val="009F4704"/>
    <w:rsid w:val="009F582F"/>
    <w:rsid w:val="00A0379E"/>
    <w:rsid w:val="00A05949"/>
    <w:rsid w:val="00A10BAA"/>
    <w:rsid w:val="00A13BB4"/>
    <w:rsid w:val="00A163BD"/>
    <w:rsid w:val="00A16665"/>
    <w:rsid w:val="00A1766B"/>
    <w:rsid w:val="00A20761"/>
    <w:rsid w:val="00A2081F"/>
    <w:rsid w:val="00A22C1B"/>
    <w:rsid w:val="00A23558"/>
    <w:rsid w:val="00A34944"/>
    <w:rsid w:val="00A35B19"/>
    <w:rsid w:val="00A35DBC"/>
    <w:rsid w:val="00A3714E"/>
    <w:rsid w:val="00A37815"/>
    <w:rsid w:val="00A43B2F"/>
    <w:rsid w:val="00A44DD0"/>
    <w:rsid w:val="00A4506C"/>
    <w:rsid w:val="00A47A4F"/>
    <w:rsid w:val="00A47E81"/>
    <w:rsid w:val="00A52DA2"/>
    <w:rsid w:val="00A56B50"/>
    <w:rsid w:val="00A60B86"/>
    <w:rsid w:val="00A615D1"/>
    <w:rsid w:val="00A632DC"/>
    <w:rsid w:val="00A7411A"/>
    <w:rsid w:val="00A879D3"/>
    <w:rsid w:val="00A911AC"/>
    <w:rsid w:val="00A92AEE"/>
    <w:rsid w:val="00A96EEF"/>
    <w:rsid w:val="00AA03E4"/>
    <w:rsid w:val="00AA041B"/>
    <w:rsid w:val="00AA1E33"/>
    <w:rsid w:val="00AA1F94"/>
    <w:rsid w:val="00AA5BC1"/>
    <w:rsid w:val="00AA7EBE"/>
    <w:rsid w:val="00AB067B"/>
    <w:rsid w:val="00AB7DCE"/>
    <w:rsid w:val="00AC2132"/>
    <w:rsid w:val="00AC2F3C"/>
    <w:rsid w:val="00AC7805"/>
    <w:rsid w:val="00AD284F"/>
    <w:rsid w:val="00AD6B64"/>
    <w:rsid w:val="00AF03CC"/>
    <w:rsid w:val="00AF3222"/>
    <w:rsid w:val="00AF3733"/>
    <w:rsid w:val="00AF4D32"/>
    <w:rsid w:val="00AF4FCF"/>
    <w:rsid w:val="00B001DF"/>
    <w:rsid w:val="00B12D5A"/>
    <w:rsid w:val="00B14C44"/>
    <w:rsid w:val="00B1601F"/>
    <w:rsid w:val="00B16934"/>
    <w:rsid w:val="00B17C97"/>
    <w:rsid w:val="00B21346"/>
    <w:rsid w:val="00B35603"/>
    <w:rsid w:val="00B368F4"/>
    <w:rsid w:val="00B373E4"/>
    <w:rsid w:val="00B41064"/>
    <w:rsid w:val="00B410CC"/>
    <w:rsid w:val="00B44196"/>
    <w:rsid w:val="00B44ADE"/>
    <w:rsid w:val="00B47DB4"/>
    <w:rsid w:val="00B51A5C"/>
    <w:rsid w:val="00B55449"/>
    <w:rsid w:val="00B617B6"/>
    <w:rsid w:val="00B63DA2"/>
    <w:rsid w:val="00B77D38"/>
    <w:rsid w:val="00B80143"/>
    <w:rsid w:val="00B82ECA"/>
    <w:rsid w:val="00B86ABD"/>
    <w:rsid w:val="00B8732A"/>
    <w:rsid w:val="00B9323D"/>
    <w:rsid w:val="00B968C8"/>
    <w:rsid w:val="00B9771E"/>
    <w:rsid w:val="00BA216E"/>
    <w:rsid w:val="00BA2A08"/>
    <w:rsid w:val="00BA6800"/>
    <w:rsid w:val="00BA6E34"/>
    <w:rsid w:val="00BA71C8"/>
    <w:rsid w:val="00BA779C"/>
    <w:rsid w:val="00BB6874"/>
    <w:rsid w:val="00BB693D"/>
    <w:rsid w:val="00BB6C4A"/>
    <w:rsid w:val="00BB7D9A"/>
    <w:rsid w:val="00BC19E9"/>
    <w:rsid w:val="00BC1EE3"/>
    <w:rsid w:val="00BC3A6A"/>
    <w:rsid w:val="00BC5F3E"/>
    <w:rsid w:val="00BC665C"/>
    <w:rsid w:val="00BD464F"/>
    <w:rsid w:val="00BE411D"/>
    <w:rsid w:val="00BE5829"/>
    <w:rsid w:val="00BF4371"/>
    <w:rsid w:val="00C01827"/>
    <w:rsid w:val="00C02229"/>
    <w:rsid w:val="00C06EDF"/>
    <w:rsid w:val="00C154A0"/>
    <w:rsid w:val="00C219CC"/>
    <w:rsid w:val="00C22A60"/>
    <w:rsid w:val="00C27262"/>
    <w:rsid w:val="00C33556"/>
    <w:rsid w:val="00C33D75"/>
    <w:rsid w:val="00C40C94"/>
    <w:rsid w:val="00C412D6"/>
    <w:rsid w:val="00C46C04"/>
    <w:rsid w:val="00C55E2F"/>
    <w:rsid w:val="00C578DE"/>
    <w:rsid w:val="00C57D6E"/>
    <w:rsid w:val="00C63243"/>
    <w:rsid w:val="00C67450"/>
    <w:rsid w:val="00C727FB"/>
    <w:rsid w:val="00C8091A"/>
    <w:rsid w:val="00C80D3F"/>
    <w:rsid w:val="00CA2549"/>
    <w:rsid w:val="00CA4AF8"/>
    <w:rsid w:val="00CA5461"/>
    <w:rsid w:val="00CB7ABD"/>
    <w:rsid w:val="00CB7FE8"/>
    <w:rsid w:val="00CC032A"/>
    <w:rsid w:val="00CC0494"/>
    <w:rsid w:val="00CC2660"/>
    <w:rsid w:val="00CC47BD"/>
    <w:rsid w:val="00CC4B06"/>
    <w:rsid w:val="00CC5D8E"/>
    <w:rsid w:val="00CD1A70"/>
    <w:rsid w:val="00CD32F4"/>
    <w:rsid w:val="00CD6666"/>
    <w:rsid w:val="00CE762E"/>
    <w:rsid w:val="00CF2509"/>
    <w:rsid w:val="00CF51C1"/>
    <w:rsid w:val="00D024EB"/>
    <w:rsid w:val="00D028DD"/>
    <w:rsid w:val="00D04D0C"/>
    <w:rsid w:val="00D167F2"/>
    <w:rsid w:val="00D20DF9"/>
    <w:rsid w:val="00D2149A"/>
    <w:rsid w:val="00D22581"/>
    <w:rsid w:val="00D25648"/>
    <w:rsid w:val="00D267B3"/>
    <w:rsid w:val="00D27FD2"/>
    <w:rsid w:val="00D35591"/>
    <w:rsid w:val="00D36151"/>
    <w:rsid w:val="00D36476"/>
    <w:rsid w:val="00D40A09"/>
    <w:rsid w:val="00D52E96"/>
    <w:rsid w:val="00D53C4C"/>
    <w:rsid w:val="00D53F2B"/>
    <w:rsid w:val="00D605E7"/>
    <w:rsid w:val="00D620CC"/>
    <w:rsid w:val="00D6252C"/>
    <w:rsid w:val="00D67D0E"/>
    <w:rsid w:val="00D71B81"/>
    <w:rsid w:val="00D726F9"/>
    <w:rsid w:val="00D73769"/>
    <w:rsid w:val="00D80ACC"/>
    <w:rsid w:val="00D84541"/>
    <w:rsid w:val="00D8477E"/>
    <w:rsid w:val="00D86AA9"/>
    <w:rsid w:val="00D9158A"/>
    <w:rsid w:val="00DA2EA7"/>
    <w:rsid w:val="00DA50DB"/>
    <w:rsid w:val="00DB3084"/>
    <w:rsid w:val="00DB4287"/>
    <w:rsid w:val="00DB4FBA"/>
    <w:rsid w:val="00DB6A31"/>
    <w:rsid w:val="00DC009E"/>
    <w:rsid w:val="00DC016A"/>
    <w:rsid w:val="00DC1AD7"/>
    <w:rsid w:val="00DC5C99"/>
    <w:rsid w:val="00DD099B"/>
    <w:rsid w:val="00DD45ED"/>
    <w:rsid w:val="00DD465A"/>
    <w:rsid w:val="00DE2AEE"/>
    <w:rsid w:val="00DE4E8A"/>
    <w:rsid w:val="00DE56E0"/>
    <w:rsid w:val="00DF0874"/>
    <w:rsid w:val="00DF2F01"/>
    <w:rsid w:val="00DF4864"/>
    <w:rsid w:val="00DF56B1"/>
    <w:rsid w:val="00E00B78"/>
    <w:rsid w:val="00E01C93"/>
    <w:rsid w:val="00E02F26"/>
    <w:rsid w:val="00E03607"/>
    <w:rsid w:val="00E0777D"/>
    <w:rsid w:val="00E10655"/>
    <w:rsid w:val="00E1180F"/>
    <w:rsid w:val="00E17DE3"/>
    <w:rsid w:val="00E27A4C"/>
    <w:rsid w:val="00E44087"/>
    <w:rsid w:val="00E4782F"/>
    <w:rsid w:val="00E50A86"/>
    <w:rsid w:val="00E519EE"/>
    <w:rsid w:val="00E55608"/>
    <w:rsid w:val="00E576E5"/>
    <w:rsid w:val="00E628F8"/>
    <w:rsid w:val="00E63EE1"/>
    <w:rsid w:val="00E65117"/>
    <w:rsid w:val="00E65641"/>
    <w:rsid w:val="00E74C80"/>
    <w:rsid w:val="00E753E2"/>
    <w:rsid w:val="00E77AB6"/>
    <w:rsid w:val="00E8192D"/>
    <w:rsid w:val="00E82098"/>
    <w:rsid w:val="00E86DE6"/>
    <w:rsid w:val="00E96A21"/>
    <w:rsid w:val="00EA3532"/>
    <w:rsid w:val="00EA6538"/>
    <w:rsid w:val="00EB0019"/>
    <w:rsid w:val="00EB0466"/>
    <w:rsid w:val="00EB18B2"/>
    <w:rsid w:val="00EB24A8"/>
    <w:rsid w:val="00EB616A"/>
    <w:rsid w:val="00EB7F7D"/>
    <w:rsid w:val="00EC21C2"/>
    <w:rsid w:val="00EC2653"/>
    <w:rsid w:val="00EC6843"/>
    <w:rsid w:val="00ED07EF"/>
    <w:rsid w:val="00ED0EBC"/>
    <w:rsid w:val="00ED0ED5"/>
    <w:rsid w:val="00ED3442"/>
    <w:rsid w:val="00ED67D1"/>
    <w:rsid w:val="00EE0786"/>
    <w:rsid w:val="00EE58B4"/>
    <w:rsid w:val="00EE5DCD"/>
    <w:rsid w:val="00EF05BE"/>
    <w:rsid w:val="00EF6587"/>
    <w:rsid w:val="00F0575B"/>
    <w:rsid w:val="00F10585"/>
    <w:rsid w:val="00F259EA"/>
    <w:rsid w:val="00F30544"/>
    <w:rsid w:val="00F34DEB"/>
    <w:rsid w:val="00F369B0"/>
    <w:rsid w:val="00F40D6F"/>
    <w:rsid w:val="00F4269F"/>
    <w:rsid w:val="00F42EE2"/>
    <w:rsid w:val="00F535CE"/>
    <w:rsid w:val="00F6230F"/>
    <w:rsid w:val="00F626FC"/>
    <w:rsid w:val="00F62A83"/>
    <w:rsid w:val="00F71B86"/>
    <w:rsid w:val="00F74399"/>
    <w:rsid w:val="00F745BA"/>
    <w:rsid w:val="00F77EC1"/>
    <w:rsid w:val="00F85589"/>
    <w:rsid w:val="00F9028F"/>
    <w:rsid w:val="00F9073F"/>
    <w:rsid w:val="00F91651"/>
    <w:rsid w:val="00F91761"/>
    <w:rsid w:val="00F924D5"/>
    <w:rsid w:val="00F95A27"/>
    <w:rsid w:val="00FA0268"/>
    <w:rsid w:val="00FA7905"/>
    <w:rsid w:val="00FA7B49"/>
    <w:rsid w:val="00FB0846"/>
    <w:rsid w:val="00FB224E"/>
    <w:rsid w:val="00FB68D1"/>
    <w:rsid w:val="00FB719E"/>
    <w:rsid w:val="00FC5C9F"/>
    <w:rsid w:val="00FC66C3"/>
    <w:rsid w:val="00FC66FB"/>
    <w:rsid w:val="00FD0C77"/>
    <w:rsid w:val="00FD6D49"/>
    <w:rsid w:val="00FE09E4"/>
    <w:rsid w:val="00FE3B3D"/>
    <w:rsid w:val="00FE41E8"/>
    <w:rsid w:val="00FE5DCD"/>
    <w:rsid w:val="00FE654F"/>
    <w:rsid w:val="00FF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66C8"/>
  </w:style>
  <w:style w:type="paragraph" w:styleId="a4">
    <w:name w:val="Normal (Web)"/>
    <w:basedOn w:val="a"/>
    <w:uiPriority w:val="99"/>
    <w:unhideWhenUsed/>
    <w:rsid w:val="000A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36F3"/>
    <w:rPr>
      <w:b/>
      <w:bCs/>
    </w:rPr>
  </w:style>
  <w:style w:type="character" w:styleId="a6">
    <w:name w:val="Emphasis"/>
    <w:basedOn w:val="a0"/>
    <w:uiPriority w:val="20"/>
    <w:qFormat/>
    <w:rsid w:val="00F77EC1"/>
    <w:rPr>
      <w:i/>
      <w:iCs/>
    </w:rPr>
  </w:style>
  <w:style w:type="character" w:styleId="a7">
    <w:name w:val="Hyperlink"/>
    <w:basedOn w:val="a0"/>
    <w:uiPriority w:val="99"/>
    <w:semiHidden/>
    <w:unhideWhenUsed/>
    <w:rsid w:val="00291D8C"/>
    <w:rPr>
      <w:color w:val="0000FF"/>
      <w:u w:val="single"/>
    </w:rPr>
  </w:style>
  <w:style w:type="paragraph" w:customStyle="1" w:styleId="c6">
    <w:name w:val="c6"/>
    <w:basedOn w:val="a"/>
    <w:rsid w:val="00B5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1A5C"/>
  </w:style>
  <w:style w:type="paragraph" w:styleId="a8">
    <w:name w:val="Balloon Text"/>
    <w:basedOn w:val="a"/>
    <w:link w:val="a9"/>
    <w:uiPriority w:val="99"/>
    <w:semiHidden/>
    <w:unhideWhenUsed/>
    <w:rsid w:val="00E8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9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1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8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0D3F"/>
  </w:style>
  <w:style w:type="paragraph" w:styleId="ad">
    <w:name w:val="footer"/>
    <w:basedOn w:val="a"/>
    <w:link w:val="ae"/>
    <w:uiPriority w:val="99"/>
    <w:semiHidden/>
    <w:unhideWhenUsed/>
    <w:rsid w:val="00C8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0D3F"/>
  </w:style>
  <w:style w:type="paragraph" w:styleId="af">
    <w:name w:val="No Spacing"/>
    <w:uiPriority w:val="1"/>
    <w:qFormat/>
    <w:rsid w:val="00A20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4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0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11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95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25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3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2016-01-24T16:20:00Z</cp:lastPrinted>
  <dcterms:created xsi:type="dcterms:W3CDTF">2016-01-24T16:09:00Z</dcterms:created>
  <dcterms:modified xsi:type="dcterms:W3CDTF">2016-08-28T17:35:00Z</dcterms:modified>
</cp:coreProperties>
</file>