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3E" w:rsidRPr="006C7EB3" w:rsidRDefault="00ED203E" w:rsidP="00ED203E">
      <w:pPr>
        <w:suppressAutoHyphens/>
        <w:spacing w:after="0"/>
        <w:ind w:left="4253"/>
        <w:jc w:val="right"/>
        <w:rPr>
          <w:rFonts w:ascii="Times New Roman" w:hAnsi="Times New Roman" w:cs="Times New Roman"/>
        </w:rPr>
      </w:pPr>
      <w:r w:rsidRPr="006C7EB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D93B47" w:rsidRPr="006C7EB3" w:rsidRDefault="00D93B47" w:rsidP="00D93B47">
      <w:pPr>
        <w:spacing w:after="0"/>
        <w:jc w:val="right"/>
        <w:rPr>
          <w:rFonts w:ascii="Times New Roman" w:hAnsi="Times New Roman" w:cs="Times New Roman"/>
        </w:rPr>
      </w:pPr>
      <w:r w:rsidRPr="006C7EB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от 25.07.2016 № 01-10/297</w:t>
      </w:r>
    </w:p>
    <w:p w:rsidR="00ED203E" w:rsidRPr="006C7EB3" w:rsidRDefault="00ED203E" w:rsidP="00ED203E">
      <w:pPr>
        <w:spacing w:after="240"/>
        <w:jc w:val="right"/>
        <w:rPr>
          <w:rFonts w:ascii="Times New Roman" w:hAnsi="Times New Roman" w:cs="Times New Roman"/>
          <w:bCs/>
        </w:rPr>
      </w:pPr>
    </w:p>
    <w:p w:rsidR="00CB5349" w:rsidRPr="00ED203E" w:rsidRDefault="00CB5349" w:rsidP="00CB5349">
      <w:pPr>
        <w:jc w:val="center"/>
        <w:rPr>
          <w:rFonts w:ascii="Times New Roman" w:hAnsi="Times New Roman" w:cs="Times New Roman"/>
          <w:b/>
          <w:bCs/>
          <w:spacing w:val="60"/>
        </w:rPr>
      </w:pPr>
      <w:r w:rsidRPr="00ED203E">
        <w:rPr>
          <w:rFonts w:ascii="Times New Roman" w:hAnsi="Times New Roman" w:cs="Times New Roman"/>
          <w:b/>
          <w:bCs/>
          <w:spacing w:val="60"/>
        </w:rPr>
        <w:t>ПЕРЕЧЕНЬ</w:t>
      </w:r>
    </w:p>
    <w:p w:rsidR="00CB5349" w:rsidRPr="00ED203E" w:rsidRDefault="00CB5349" w:rsidP="00CB5349">
      <w:pPr>
        <w:jc w:val="center"/>
        <w:rPr>
          <w:rFonts w:ascii="Times New Roman" w:hAnsi="Times New Roman" w:cs="Times New Roman"/>
          <w:b/>
          <w:bCs/>
        </w:rPr>
      </w:pPr>
      <w:r w:rsidRPr="00ED203E">
        <w:rPr>
          <w:rFonts w:ascii="Times New Roman" w:hAnsi="Times New Roman" w:cs="Times New Roman"/>
          <w:b/>
          <w:bCs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D203E">
        <w:rPr>
          <w:rFonts w:ascii="Times New Roman" w:hAnsi="Times New Roman" w:cs="Times New Roman"/>
          <w:b/>
          <w:bCs/>
        </w:rPr>
        <w:br/>
        <w:t>(в том числе предельные цены товаров, работ, услуг) к ним</w:t>
      </w:r>
    </w:p>
    <w:tbl>
      <w:tblPr>
        <w:tblpPr w:leftFromText="180" w:rightFromText="180" w:vertAnchor="text" w:tblpY="1"/>
        <w:tblOverlap w:val="never"/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6"/>
        <w:gridCol w:w="95"/>
        <w:gridCol w:w="698"/>
        <w:gridCol w:w="152"/>
        <w:gridCol w:w="137"/>
        <w:gridCol w:w="1554"/>
        <w:gridCol w:w="14"/>
        <w:gridCol w:w="6"/>
        <w:gridCol w:w="9"/>
        <w:gridCol w:w="24"/>
        <w:gridCol w:w="17"/>
        <w:gridCol w:w="218"/>
        <w:gridCol w:w="421"/>
        <w:gridCol w:w="161"/>
        <w:gridCol w:w="15"/>
        <w:gridCol w:w="21"/>
        <w:gridCol w:w="14"/>
        <w:gridCol w:w="77"/>
        <w:gridCol w:w="564"/>
        <w:gridCol w:w="290"/>
        <w:gridCol w:w="334"/>
        <w:gridCol w:w="11"/>
        <w:gridCol w:w="782"/>
        <w:gridCol w:w="622"/>
        <w:gridCol w:w="155"/>
        <w:gridCol w:w="1255"/>
        <w:gridCol w:w="6"/>
        <w:gridCol w:w="139"/>
        <w:gridCol w:w="705"/>
        <w:gridCol w:w="286"/>
        <w:gridCol w:w="430"/>
        <w:gridCol w:w="14"/>
        <w:gridCol w:w="406"/>
        <w:gridCol w:w="992"/>
        <w:gridCol w:w="288"/>
        <w:gridCol w:w="6"/>
        <w:gridCol w:w="9"/>
        <w:gridCol w:w="1121"/>
        <w:gridCol w:w="439"/>
        <w:gridCol w:w="997"/>
      </w:tblGrid>
      <w:tr w:rsidR="00E05454" w:rsidRPr="00ED203E" w:rsidTr="002F3BCE">
        <w:trPr>
          <w:cantSplit/>
        </w:trPr>
        <w:tc>
          <w:tcPr>
            <w:tcW w:w="436" w:type="dxa"/>
            <w:vMerge w:val="restart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20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203E">
              <w:rPr>
                <w:rFonts w:ascii="Times New Roman" w:hAnsi="Times New Roman" w:cs="Times New Roman"/>
              </w:rPr>
              <w:t>/</w:t>
            </w:r>
            <w:proofErr w:type="spellStart"/>
            <w:r w:rsidRPr="00ED20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3" w:type="dxa"/>
            <w:gridSpan w:val="2"/>
            <w:vMerge w:val="restart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Код</w:t>
            </w:r>
            <w:r w:rsidRPr="00ED203E">
              <w:rPr>
                <w:rFonts w:ascii="Times New Roman" w:hAnsi="Times New Roman" w:cs="Times New Roman"/>
              </w:rPr>
              <w:br/>
              <w:t>по ОКПД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561" w:type="dxa"/>
            <w:gridSpan w:val="13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49" w:type="dxa"/>
            <w:gridSpan w:val="7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5838" w:type="dxa"/>
            <w:gridSpan w:val="14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</w:p>
        </w:tc>
      </w:tr>
      <w:tr w:rsidR="00E05454" w:rsidRPr="00ED203E" w:rsidTr="002F3BCE">
        <w:trPr>
          <w:cantSplit/>
        </w:trPr>
        <w:tc>
          <w:tcPr>
            <w:tcW w:w="436" w:type="dxa"/>
            <w:vMerge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7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2" w:type="dxa"/>
            <w:gridSpan w:val="6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наимено</w:t>
            </w:r>
            <w:r w:rsidRPr="00ED203E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1417" w:type="dxa"/>
            <w:gridSpan w:val="4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характерис</w:t>
            </w:r>
            <w:r w:rsidRPr="00ED203E">
              <w:rPr>
                <w:rFonts w:ascii="Times New Roman" w:hAnsi="Times New Roman" w:cs="Times New Roman"/>
              </w:rPr>
              <w:softHyphen/>
              <w:t>тика</w:t>
            </w:r>
          </w:p>
        </w:tc>
        <w:tc>
          <w:tcPr>
            <w:tcW w:w="2032" w:type="dxa"/>
            <w:gridSpan w:val="3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значение характерис</w:t>
            </w:r>
            <w:r w:rsidRPr="00ED203E">
              <w:rPr>
                <w:rFonts w:ascii="Times New Roman" w:hAnsi="Times New Roman" w:cs="Times New Roman"/>
              </w:rPr>
              <w:softHyphen/>
              <w:t>тики</w:t>
            </w:r>
          </w:p>
        </w:tc>
        <w:tc>
          <w:tcPr>
            <w:tcW w:w="850" w:type="dxa"/>
            <w:gridSpan w:val="3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характерис</w:t>
            </w:r>
            <w:r w:rsidRPr="00ED203E">
              <w:rPr>
                <w:rFonts w:ascii="Times New Roman" w:hAnsi="Times New Roman" w:cs="Times New Roman"/>
              </w:rPr>
              <w:softHyphen/>
              <w:t>тика</w:t>
            </w:r>
          </w:p>
        </w:tc>
        <w:tc>
          <w:tcPr>
            <w:tcW w:w="1136" w:type="dxa"/>
            <w:gridSpan w:val="4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значение характерис</w:t>
            </w:r>
            <w:r w:rsidRPr="00ED203E">
              <w:rPr>
                <w:rFonts w:ascii="Times New Roman" w:hAnsi="Times New Roman" w:cs="Times New Roman"/>
              </w:rPr>
              <w:softHyphen/>
              <w:t>тики</w:t>
            </w:r>
          </w:p>
        </w:tc>
        <w:tc>
          <w:tcPr>
            <w:tcW w:w="2416" w:type="dxa"/>
            <w:gridSpan w:val="5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обоснование отклонения значения характерис</w:t>
            </w:r>
            <w:r w:rsidRPr="00ED203E">
              <w:rPr>
                <w:rFonts w:ascii="Times New Roman" w:hAnsi="Times New Roman" w:cs="Times New Roman"/>
              </w:rPr>
              <w:softHyphen/>
              <w:t>тики от утвержден</w:t>
            </w:r>
            <w:r w:rsidRPr="00ED203E">
              <w:rPr>
                <w:rFonts w:ascii="Times New Roman" w:hAnsi="Times New Roman" w:cs="Times New Roman"/>
              </w:rPr>
              <w:softHyphen/>
              <w:t>ной Правительством Российской Федерации</w:t>
            </w:r>
          </w:p>
        </w:tc>
        <w:tc>
          <w:tcPr>
            <w:tcW w:w="1436" w:type="dxa"/>
            <w:gridSpan w:val="2"/>
            <w:vAlign w:val="center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функциональ</w:t>
            </w:r>
            <w:r w:rsidRPr="00ED203E">
              <w:rPr>
                <w:rFonts w:ascii="Times New Roman" w:hAnsi="Times New Roman" w:cs="Times New Roman"/>
              </w:rPr>
              <w:softHyphen/>
              <w:t>ное назначение </w:t>
            </w:r>
            <w:r w:rsidRPr="00ED203E">
              <w:rPr>
                <w:rStyle w:val="a5"/>
                <w:rFonts w:ascii="Times New Roman" w:hAnsi="Times New Roman" w:cs="Times New Roman"/>
              </w:rPr>
              <w:footnoteReference w:customMarkFollows="1" w:id="2"/>
              <w:t>*</w:t>
            </w:r>
          </w:p>
        </w:tc>
      </w:tr>
      <w:tr w:rsidR="00ED203E" w:rsidRPr="00ED203E" w:rsidTr="00ED203E">
        <w:trPr>
          <w:cantSplit/>
        </w:trPr>
        <w:tc>
          <w:tcPr>
            <w:tcW w:w="13920" w:type="dxa"/>
            <w:gridSpan w:val="40"/>
          </w:tcPr>
          <w:p w:rsidR="00ED203E" w:rsidRPr="006C7EB3" w:rsidRDefault="00ED203E" w:rsidP="00ED203E">
            <w:pPr>
              <w:pStyle w:val="ConsPlusNormal"/>
              <w:ind w:left="540"/>
              <w:jc w:val="both"/>
            </w:pPr>
            <w:proofErr w:type="gramStart"/>
            <w:r>
              <w:t xml:space="preserve">Отдельные виды товаров, работ, услуг, включенные в </w:t>
            </w:r>
            <w:hyperlink r:id="rId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видов товаров, работ, услуг, предусмотренный приложением N 2 к Правилам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 администрации города Бузулука от 21.12.2015 N 2890-п</w:t>
            </w:r>
            <w:proofErr w:type="gramEnd"/>
          </w:p>
        </w:tc>
      </w:tr>
      <w:tr w:rsidR="00ED203E" w:rsidRPr="00ED203E" w:rsidTr="00ED203E">
        <w:tc>
          <w:tcPr>
            <w:tcW w:w="13920" w:type="dxa"/>
            <w:gridSpan w:val="40"/>
          </w:tcPr>
          <w:p w:rsidR="00ED203E" w:rsidRDefault="00ED203E" w:rsidP="00ED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8B">
              <w:rPr>
                <w:rFonts w:ascii="Times New Roman" w:hAnsi="Times New Roman" w:cs="Times New Roman"/>
              </w:rPr>
              <w:t>Профессиональная квалификационная группа «</w:t>
            </w:r>
            <w:r>
              <w:rPr>
                <w:rFonts w:ascii="Times New Roman" w:hAnsi="Times New Roman" w:cs="Times New Roman"/>
              </w:rPr>
              <w:t xml:space="preserve">Руководящие работники» </w:t>
            </w:r>
          </w:p>
          <w:p w:rsidR="00ED203E" w:rsidRDefault="00ED203E" w:rsidP="00ED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8B">
              <w:rPr>
                <w:rFonts w:ascii="Times New Roman" w:hAnsi="Times New Roman" w:cs="Times New Roman"/>
              </w:rPr>
              <w:t>Профессиональная квалификационная группа «</w:t>
            </w:r>
            <w:r>
              <w:rPr>
                <w:rFonts w:ascii="Times New Roman" w:hAnsi="Times New Roman" w:cs="Times New Roman"/>
              </w:rPr>
              <w:t xml:space="preserve">Педагогические работники» </w:t>
            </w:r>
          </w:p>
          <w:p w:rsidR="00ED203E" w:rsidRDefault="00ED203E" w:rsidP="00ED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8B">
              <w:rPr>
                <w:rFonts w:ascii="Times New Roman" w:hAnsi="Times New Roman" w:cs="Times New Roman"/>
              </w:rPr>
              <w:t>Профессиональная квалификационная группа «</w:t>
            </w:r>
            <w:r>
              <w:rPr>
                <w:rFonts w:ascii="Times New Roman" w:hAnsi="Times New Roman" w:cs="Times New Roman"/>
              </w:rPr>
              <w:t xml:space="preserve">Учебно-вспомогательный персонал» </w:t>
            </w:r>
          </w:p>
          <w:p w:rsidR="00ED203E" w:rsidRDefault="00ED203E" w:rsidP="00ED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8B">
              <w:rPr>
                <w:rFonts w:ascii="Times New Roman" w:hAnsi="Times New Roman" w:cs="Times New Roman"/>
              </w:rPr>
              <w:t>Профессиональная квалификационная группа «Общеотраслевые должности служащих первого уровня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ED203E" w:rsidRDefault="00ED203E" w:rsidP="00ED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7A8B">
              <w:rPr>
                <w:rFonts w:ascii="Times New Roman" w:hAnsi="Times New Roman" w:cs="Times New Roman"/>
              </w:rPr>
              <w:t xml:space="preserve">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 w:cs="Times New Roman"/>
              </w:rPr>
              <w:t>второго</w:t>
            </w:r>
            <w:r w:rsidRPr="00E87A8B">
              <w:rPr>
                <w:rFonts w:ascii="Times New Roman" w:hAnsi="Times New Roman" w:cs="Times New Roman"/>
              </w:rPr>
              <w:t xml:space="preserve"> уровня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ED203E" w:rsidRPr="006C7EB3" w:rsidRDefault="00ED203E" w:rsidP="00ED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7A8B">
              <w:rPr>
                <w:rFonts w:ascii="Times New Roman" w:hAnsi="Times New Roman" w:cs="Times New Roman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 w:cs="Times New Roman"/>
              </w:rPr>
              <w:t>третьего</w:t>
            </w:r>
            <w:r w:rsidRPr="00E87A8B">
              <w:rPr>
                <w:rFonts w:ascii="Times New Roman" w:hAnsi="Times New Roman" w:cs="Times New Roman"/>
              </w:rPr>
              <w:t xml:space="preserve"> уровня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5454" w:rsidRPr="00ED203E" w:rsidTr="002F3BCE">
        <w:tc>
          <w:tcPr>
            <w:tcW w:w="436" w:type="dxa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70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Машины вычислительные электронные цифровые </w:t>
            </w:r>
            <w:r w:rsidRPr="00ED203E">
              <w:rPr>
                <w:rFonts w:ascii="Times New Roman" w:hAnsi="Times New Roman" w:cs="Times New Roman"/>
              </w:rPr>
              <w:lastRenderedPageBreak/>
              <w:t xml:space="preserve">портативные массой не более 10 кг для автоматической обработки данных (лэптопы, ноутбуки, </w:t>
            </w:r>
            <w:proofErr w:type="spellStart"/>
            <w:r w:rsidRPr="00ED203E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ED203E">
              <w:rPr>
                <w:rFonts w:ascii="Times New Roman" w:hAnsi="Times New Roman" w:cs="Times New Roman"/>
              </w:rPr>
              <w:t>).</w:t>
            </w:r>
          </w:p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90"/>
        </w:trPr>
        <w:tc>
          <w:tcPr>
            <w:tcW w:w="436" w:type="dxa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705" w:type="dxa"/>
            <w:gridSpan w:val="3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10 кг для автоматической обработки данных (лэптопы, ноутбуки, </w:t>
            </w:r>
            <w:proofErr w:type="spellStart"/>
            <w:r w:rsidRPr="00ED203E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ED203E">
              <w:rPr>
                <w:rFonts w:ascii="Times New Roman" w:hAnsi="Times New Roman" w:cs="Times New Roman"/>
              </w:rPr>
              <w:t>). Пояснения по требуемой продукции: планшетные компьютеры</w:t>
            </w: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Дюймы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17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Матовый, глянцевый или антибликовый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Центральное процессорное устройство 64 или 32 битное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03E">
              <w:rPr>
                <w:rFonts w:ascii="Times New Roman" w:hAnsi="Times New Roman" w:cs="Times New Roman"/>
              </w:rPr>
              <w:t>Магегерц</w:t>
            </w:r>
            <w:proofErr w:type="spellEnd"/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3000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8192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Количество </w:t>
            </w:r>
            <w:r w:rsidRPr="00ED203E">
              <w:rPr>
                <w:rFonts w:ascii="Times New Roman" w:hAnsi="Times New Roman" w:cs="Times New Roman"/>
              </w:rPr>
              <w:lastRenderedPageBreak/>
              <w:t>ядер</w:t>
            </w: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lastRenderedPageBreak/>
              <w:t>Не более 4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1000000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  <w:lang w:val="en-US"/>
              </w:rPr>
              <w:t xml:space="preserve">SATA 2 </w:t>
            </w:r>
            <w:r w:rsidRPr="00ED203E">
              <w:rPr>
                <w:rFonts w:ascii="Times New Roman" w:hAnsi="Times New Roman" w:cs="Times New Roman"/>
              </w:rPr>
              <w:t xml:space="preserve">или </w:t>
            </w:r>
            <w:r w:rsidRPr="00ED203E">
              <w:rPr>
                <w:rFonts w:ascii="Times New Roman" w:hAnsi="Times New Roman" w:cs="Times New Roman"/>
                <w:lang w:val="en-US"/>
              </w:rPr>
              <w:t>SATA 3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D93B47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3E">
              <w:rPr>
                <w:rFonts w:ascii="Times New Roman" w:hAnsi="Times New Roman" w:cs="Times New Roman"/>
                <w:lang w:val="en-US"/>
              </w:rPr>
              <w:t xml:space="preserve">SATA, </w:t>
            </w:r>
            <w:r w:rsidRPr="00ED203E">
              <w:rPr>
                <w:rFonts w:ascii="Times New Roman" w:hAnsi="Times New Roman" w:cs="Times New Roman"/>
              </w:rPr>
              <w:t>поддерживаемые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03E">
              <w:rPr>
                <w:rFonts w:ascii="Times New Roman" w:hAnsi="Times New Roman" w:cs="Times New Roman"/>
              </w:rPr>
              <w:t>стандарты</w:t>
            </w:r>
            <w:r w:rsidRPr="00ED203E">
              <w:rPr>
                <w:rFonts w:ascii="Times New Roman" w:hAnsi="Times New Roman" w:cs="Times New Roman"/>
                <w:lang w:val="en-US"/>
              </w:rPr>
              <w:t>: DVD-ROM, DVD-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Video,CD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 xml:space="preserve">-ROM (model/mode2), CD-ROM A,CD-I,CD-DA, Audio CD, CD 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Etra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 xml:space="preserve">, CD-TE,T 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PhotoCD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 xml:space="preserve">, Video CD  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3E">
              <w:rPr>
                <w:rFonts w:ascii="Times New Roman" w:hAnsi="Times New Roman" w:cs="Times New Roman"/>
              </w:rPr>
              <w:t>Наличие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03E">
              <w:rPr>
                <w:rFonts w:ascii="Times New Roman" w:hAnsi="Times New Roman" w:cs="Times New Roman"/>
              </w:rPr>
              <w:t>модулей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Wi-fi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 xml:space="preserve">, Bluetooth, </w:t>
            </w:r>
            <w:r w:rsidRPr="00ED203E">
              <w:rPr>
                <w:rFonts w:ascii="Times New Roman" w:hAnsi="Times New Roman" w:cs="Times New Roman"/>
              </w:rPr>
              <w:t>поддержки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3 G (UMTS)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Гибридный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8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64 разрядная версия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Предустановленное программное </w:t>
            </w:r>
            <w:r w:rsidRPr="00ED203E">
              <w:rPr>
                <w:rFonts w:ascii="Times New Roman" w:hAnsi="Times New Roman" w:cs="Times New Roman"/>
              </w:rPr>
              <w:lastRenderedPageBreak/>
              <w:t>обеспечение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E24BDC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Офисный пакет, включающий в </w:t>
            </w:r>
            <w:proofErr w:type="spellStart"/>
            <w:r w:rsidRPr="00ED203E">
              <w:rPr>
                <w:rFonts w:ascii="Times New Roman" w:hAnsi="Times New Roman" w:cs="Times New Roman"/>
              </w:rPr>
              <w:t>себя</w:t>
            </w:r>
            <w:proofErr w:type="gramStart"/>
            <w:r w:rsidRPr="00ED203E">
              <w:rPr>
                <w:rFonts w:ascii="Times New Roman" w:hAnsi="Times New Roman" w:cs="Times New Roman"/>
              </w:rPr>
              <w:t>:т</w:t>
            </w:r>
            <w:proofErr w:type="gramEnd"/>
            <w:r w:rsidRPr="00ED203E">
              <w:rPr>
                <w:rFonts w:ascii="Times New Roman" w:hAnsi="Times New Roman" w:cs="Times New Roman"/>
              </w:rPr>
              <w:t>екстовый</w:t>
            </w:r>
            <w:proofErr w:type="spellEnd"/>
            <w:r w:rsidRPr="00ED203E">
              <w:rPr>
                <w:rFonts w:ascii="Times New Roman" w:hAnsi="Times New Roman" w:cs="Times New Roman"/>
              </w:rPr>
              <w:t xml:space="preserve"> </w:t>
            </w:r>
            <w:r w:rsidRPr="00ED203E">
              <w:rPr>
                <w:rFonts w:ascii="Times New Roman" w:hAnsi="Times New Roman" w:cs="Times New Roman"/>
              </w:rPr>
              <w:lastRenderedPageBreak/>
              <w:t xml:space="preserve">редактор, </w:t>
            </w:r>
            <w:proofErr w:type="spellStart"/>
            <w:r w:rsidRPr="00ED203E">
              <w:rPr>
                <w:rFonts w:ascii="Times New Roman" w:hAnsi="Times New Roman" w:cs="Times New Roman"/>
              </w:rPr>
              <w:t>редоактор</w:t>
            </w:r>
            <w:proofErr w:type="spellEnd"/>
            <w:r w:rsidRPr="00ED203E">
              <w:rPr>
                <w:rFonts w:ascii="Times New Roman" w:hAnsi="Times New Roman" w:cs="Times New Roman"/>
              </w:rPr>
              <w:t xml:space="preserve"> таблиц, персональный коммуникатор, программы подготовки презентаций, приложения для управления базами данных, приложения для сбора данных и управления ими, приложения для подготовки публикаций, управления проектами, просмотра и отбора информации из баз данных, приложение для записи заметок и управления ими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7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410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6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gridSpan w:val="4"/>
          </w:tcPr>
          <w:p w:rsidR="00CB5349" w:rsidRPr="00ED203E" w:rsidRDefault="00E24BDC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6</w:t>
            </w:r>
            <w:r w:rsidR="00CB5349" w:rsidRPr="00ED203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7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358"/>
        </w:trPr>
        <w:tc>
          <w:tcPr>
            <w:tcW w:w="436" w:type="dxa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30.03.15</w:t>
            </w:r>
          </w:p>
        </w:tc>
        <w:tc>
          <w:tcPr>
            <w:tcW w:w="170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</w:t>
            </w:r>
            <w:r w:rsidRPr="00ED203E">
              <w:rPr>
                <w:rFonts w:ascii="Times New Roman" w:hAnsi="Times New Roman" w:cs="Times New Roman"/>
              </w:rPr>
              <w:lastRenderedPageBreak/>
              <w:t>одном корпусе одно или два из следующих устрой</w:t>
            </w:r>
            <w:proofErr w:type="gramStart"/>
            <w:r w:rsidRPr="00ED203E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D203E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56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95"/>
        </w:trPr>
        <w:tc>
          <w:tcPr>
            <w:tcW w:w="436" w:type="dxa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711" w:type="dxa"/>
            <w:gridSpan w:val="4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D203E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D203E">
              <w:rPr>
                <w:rFonts w:ascii="Times New Roman" w:hAnsi="Times New Roman" w:cs="Times New Roman"/>
              </w:rPr>
              <w:t xml:space="preserve">я автоматической обработки данных: </w:t>
            </w:r>
            <w:r w:rsidRPr="00ED203E">
              <w:rPr>
                <w:rFonts w:ascii="Times New Roman" w:hAnsi="Times New Roman" w:cs="Times New Roman"/>
              </w:rPr>
              <w:lastRenderedPageBreak/>
              <w:t>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E05454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Системный блок и монитор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Центральное процессорное устройство 64 битное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E05454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Количество ядер</w:t>
            </w: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Мегагерц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3000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8192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 Не более 1000000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3E">
              <w:rPr>
                <w:rFonts w:ascii="Times New Roman" w:hAnsi="Times New Roman" w:cs="Times New Roman"/>
                <w:lang w:val="en-US"/>
              </w:rPr>
              <w:t>SATA 2</w:t>
            </w:r>
            <w:r w:rsidRPr="00ED203E">
              <w:rPr>
                <w:rFonts w:ascii="Times New Roman" w:hAnsi="Times New Roman" w:cs="Times New Roman"/>
              </w:rPr>
              <w:t xml:space="preserve"> или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SATA 3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D93B47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3E">
              <w:rPr>
                <w:rFonts w:ascii="Times New Roman" w:hAnsi="Times New Roman" w:cs="Times New Roman"/>
                <w:lang w:val="en-US"/>
              </w:rPr>
              <w:t xml:space="preserve">SATA,  </w:t>
            </w:r>
            <w:r w:rsidRPr="00ED203E">
              <w:rPr>
                <w:rFonts w:ascii="Times New Roman" w:hAnsi="Times New Roman" w:cs="Times New Roman"/>
              </w:rPr>
              <w:t>поддерживаемые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03E">
              <w:rPr>
                <w:rFonts w:ascii="Times New Roman" w:hAnsi="Times New Roman" w:cs="Times New Roman"/>
              </w:rPr>
              <w:t>стандарты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: DVD-ROM, DVD-Video, CD-ROM (mode1/mode2), CD-ROM A, CD-I, CD-DA, Audio CD, CD 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Etra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 xml:space="preserve">, CD-TE T, 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PhotoCD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>, Video CD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Гибридный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64 разрядная версия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Офисный пакет, включающий в себя: текстовый редактор, редактор таблиц, персональный коммуникатор, программа подготовки </w:t>
            </w:r>
            <w:r w:rsidRPr="00ED203E">
              <w:rPr>
                <w:rFonts w:ascii="Times New Roman" w:hAnsi="Times New Roman" w:cs="Times New Roman"/>
              </w:rPr>
              <w:lastRenderedPageBreak/>
              <w:t>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управления ими.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8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4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15" w:type="dxa"/>
            <w:gridSpan w:val="7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E05454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606"/>
        </w:trPr>
        <w:tc>
          <w:tcPr>
            <w:tcW w:w="436" w:type="dxa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720" w:type="dxa"/>
            <w:gridSpan w:val="5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D203E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D203E">
              <w:rPr>
                <w:rFonts w:ascii="Times New Roman" w:hAnsi="Times New Roman" w:cs="Times New Roman"/>
              </w:rPr>
              <w:t xml:space="preserve">я автоматической обработки </w:t>
            </w:r>
            <w:r w:rsidRPr="00ED203E">
              <w:rPr>
                <w:rFonts w:ascii="Times New Roman" w:hAnsi="Times New Roman" w:cs="Times New Roman"/>
              </w:rPr>
              <w:lastRenderedPageBreak/>
              <w:t>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Центральное процессорное устройство 64 битное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E05454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Количество ядер</w:t>
            </w: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Мегагерц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Частота </w:t>
            </w:r>
            <w:r w:rsidRPr="00ED203E">
              <w:rPr>
                <w:rFonts w:ascii="Times New Roman" w:hAnsi="Times New Roman" w:cs="Times New Roman"/>
              </w:rPr>
              <w:lastRenderedPageBreak/>
              <w:t>процессора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3000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8192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 Не более 1000000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3E">
              <w:rPr>
                <w:rFonts w:ascii="Times New Roman" w:hAnsi="Times New Roman" w:cs="Times New Roman"/>
                <w:lang w:val="en-US"/>
              </w:rPr>
              <w:t>SATA 2</w:t>
            </w:r>
            <w:r w:rsidRPr="00ED203E">
              <w:rPr>
                <w:rFonts w:ascii="Times New Roman" w:hAnsi="Times New Roman" w:cs="Times New Roman"/>
              </w:rPr>
              <w:t xml:space="preserve"> или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SATA 3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D93B47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03E">
              <w:rPr>
                <w:rFonts w:ascii="Times New Roman" w:hAnsi="Times New Roman" w:cs="Times New Roman"/>
                <w:lang w:val="en-US"/>
              </w:rPr>
              <w:t xml:space="preserve">SATA,  </w:t>
            </w:r>
            <w:r w:rsidRPr="00ED203E">
              <w:rPr>
                <w:rFonts w:ascii="Times New Roman" w:hAnsi="Times New Roman" w:cs="Times New Roman"/>
              </w:rPr>
              <w:t>поддерживаемые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03E">
              <w:rPr>
                <w:rFonts w:ascii="Times New Roman" w:hAnsi="Times New Roman" w:cs="Times New Roman"/>
              </w:rPr>
              <w:t>стандарты</w:t>
            </w:r>
            <w:r w:rsidRPr="00ED203E">
              <w:rPr>
                <w:rFonts w:ascii="Times New Roman" w:hAnsi="Times New Roman" w:cs="Times New Roman"/>
                <w:lang w:val="en-US"/>
              </w:rPr>
              <w:t xml:space="preserve">: DVD-ROM, DVD-Video, CD-ROM (mode1/mode2), CD-ROM A, CD-I, CD-DA, Audio CD, CD 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Etra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 xml:space="preserve">, CD-TE T, </w:t>
            </w:r>
            <w:proofErr w:type="spellStart"/>
            <w:r w:rsidRPr="00ED203E">
              <w:rPr>
                <w:rFonts w:ascii="Times New Roman" w:hAnsi="Times New Roman" w:cs="Times New Roman"/>
                <w:lang w:val="en-US"/>
              </w:rPr>
              <w:t>PhotoCD</w:t>
            </w:r>
            <w:proofErr w:type="spellEnd"/>
            <w:r w:rsidRPr="00ED203E">
              <w:rPr>
                <w:rFonts w:ascii="Times New Roman" w:hAnsi="Times New Roman" w:cs="Times New Roman"/>
                <w:lang w:val="en-US"/>
              </w:rPr>
              <w:t>, Video CD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Гибридный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64 разрядная версия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Офисный пакет, включающий в себя: текстовый редактор, редактор таблиц, персональный коммуникатор, </w:t>
            </w:r>
            <w:r w:rsidRPr="00ED203E">
              <w:rPr>
                <w:rFonts w:ascii="Times New Roman" w:hAnsi="Times New Roman" w:cs="Times New Roman"/>
              </w:rPr>
              <w:lastRenderedPageBreak/>
              <w:t>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управления ими.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97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358"/>
        </w:trPr>
        <w:tc>
          <w:tcPr>
            <w:tcW w:w="436" w:type="dxa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720" w:type="dxa"/>
            <w:gridSpan w:val="5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</w:t>
            </w:r>
            <w:r w:rsidRPr="00ED203E">
              <w:rPr>
                <w:rFonts w:ascii="Times New Roman" w:hAnsi="Times New Roman" w:cs="Times New Roman"/>
              </w:rPr>
              <w:lastRenderedPageBreak/>
              <w:t>сканеры, многофункциональные устройства</w:t>
            </w: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12"/>
        </w:trPr>
        <w:tc>
          <w:tcPr>
            <w:tcW w:w="436" w:type="dxa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720" w:type="dxa"/>
            <w:gridSpan w:val="5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1200×1200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А</w:t>
            </w:r>
            <w:proofErr w:type="gramStart"/>
            <w:r w:rsidRPr="00ED203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Скорость печати 35 </w:t>
            </w:r>
            <w:proofErr w:type="spellStart"/>
            <w:proofErr w:type="gramStart"/>
            <w:r w:rsidRPr="00ED203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203E">
              <w:rPr>
                <w:rFonts w:ascii="Times New Roman" w:hAnsi="Times New Roman" w:cs="Times New Roman"/>
              </w:rPr>
              <w:t>/мин.формата А4/24 оригиналов в минуту, черно-белого изображения формата А4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Наличие 1 порта стандарта </w:t>
            </w:r>
            <w:r w:rsidRPr="00ED203E">
              <w:rPr>
                <w:rFonts w:ascii="Times New Roman" w:hAnsi="Times New Roman" w:cs="Times New Roman"/>
                <w:lang w:val="en-US"/>
              </w:rPr>
              <w:t>USB</w:t>
            </w:r>
            <w:r w:rsidRPr="00ED203E">
              <w:rPr>
                <w:rFonts w:ascii="Times New Roman" w:hAnsi="Times New Roman" w:cs="Times New Roman"/>
              </w:rPr>
              <w:t xml:space="preserve"> 2.0; наличие сетевого порта с поддержкой работы на скоростях передачи данных 10/100/1000Мбит</w:t>
            </w:r>
            <w:r w:rsidRPr="00ED203E">
              <w:rPr>
                <w:rFonts w:ascii="Times New Roman" w:hAnsi="Times New Roman" w:cs="Times New Roman"/>
              </w:rPr>
              <w:lastRenderedPageBreak/>
              <w:t>/с</w:t>
            </w:r>
            <w:proofErr w:type="gramStart"/>
            <w:r w:rsidRPr="00ED203E">
              <w:rPr>
                <w:rFonts w:ascii="Times New Roman" w:hAnsi="Times New Roman" w:cs="Times New Roman"/>
              </w:rPr>
              <w:t>.Н</w:t>
            </w:r>
            <w:proofErr w:type="gramEnd"/>
            <w:r w:rsidRPr="00ED203E">
              <w:rPr>
                <w:rFonts w:ascii="Times New Roman" w:hAnsi="Times New Roman" w:cs="Times New Roman"/>
              </w:rPr>
              <w:t xml:space="preserve">аличие </w:t>
            </w:r>
            <w:proofErr w:type="spellStart"/>
            <w:r w:rsidRPr="00ED203E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ED203E">
              <w:rPr>
                <w:rFonts w:ascii="Times New Roman" w:hAnsi="Times New Roman" w:cs="Times New Roman"/>
              </w:rPr>
              <w:t xml:space="preserve"> на 150 листов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Двухсторонняя печать</w:t>
            </w: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автоматическая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E05454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4</w:t>
            </w:r>
            <w:r w:rsidR="00CB5349" w:rsidRPr="00ED203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12"/>
        </w:trPr>
        <w:tc>
          <w:tcPr>
            <w:tcW w:w="436" w:type="dxa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720" w:type="dxa"/>
            <w:gridSpan w:val="5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стр</w:t>
            </w:r>
            <w:r w:rsidR="00E05454" w:rsidRPr="00ED203E">
              <w:rPr>
                <w:rFonts w:ascii="Times New Roman" w:hAnsi="Times New Roman" w:cs="Times New Roman"/>
              </w:rPr>
              <w:t>у</w:t>
            </w:r>
            <w:r w:rsidRPr="00ED203E">
              <w:rPr>
                <w:rFonts w:ascii="Times New Roman" w:hAnsi="Times New Roman" w:cs="Times New Roman"/>
              </w:rPr>
              <w:t>йный</w:t>
            </w: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1200×2400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А3+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Скорость печати 39 </w:t>
            </w:r>
            <w:proofErr w:type="spellStart"/>
            <w:proofErr w:type="gramStart"/>
            <w:r w:rsidRPr="00ED203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203E">
              <w:rPr>
                <w:rFonts w:ascii="Times New Roman" w:hAnsi="Times New Roman" w:cs="Times New Roman"/>
              </w:rPr>
              <w:t>/мин.черно-белого изображения; 38 в минуту цветного изображения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Наличие 1 порта стандарта </w:t>
            </w:r>
            <w:r w:rsidRPr="00ED203E">
              <w:rPr>
                <w:rFonts w:ascii="Times New Roman" w:hAnsi="Times New Roman" w:cs="Times New Roman"/>
                <w:lang w:val="en-US"/>
              </w:rPr>
              <w:t>USB</w:t>
            </w:r>
            <w:r w:rsidRPr="00ED203E">
              <w:rPr>
                <w:rFonts w:ascii="Times New Roman" w:hAnsi="Times New Roman" w:cs="Times New Roman"/>
              </w:rPr>
              <w:t xml:space="preserve"> 2.0; наличие сетевого порта с поддержкой </w:t>
            </w:r>
            <w:r w:rsidRPr="00ED203E">
              <w:rPr>
                <w:rFonts w:ascii="Times New Roman" w:hAnsi="Times New Roman" w:cs="Times New Roman"/>
              </w:rPr>
              <w:lastRenderedPageBreak/>
              <w:t>работы на скоростях передачи данных 10/100/1000Мбит/с</w:t>
            </w:r>
            <w:proofErr w:type="gramStart"/>
            <w:r w:rsidRPr="00ED203E">
              <w:rPr>
                <w:rFonts w:ascii="Times New Roman" w:hAnsi="Times New Roman" w:cs="Times New Roman"/>
              </w:rPr>
              <w:t>.Н</w:t>
            </w:r>
            <w:proofErr w:type="gramEnd"/>
            <w:r w:rsidRPr="00ED203E">
              <w:rPr>
                <w:rFonts w:ascii="Times New Roman" w:hAnsi="Times New Roman" w:cs="Times New Roman"/>
              </w:rPr>
              <w:t xml:space="preserve">аличие </w:t>
            </w:r>
            <w:proofErr w:type="spellStart"/>
            <w:r w:rsidRPr="00ED203E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ED203E">
              <w:rPr>
                <w:rFonts w:ascii="Times New Roman" w:hAnsi="Times New Roman" w:cs="Times New Roman"/>
              </w:rPr>
              <w:t xml:space="preserve"> на 150 листов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Двухсторонняя печать</w:t>
            </w: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автоматическая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06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E05454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4</w:t>
            </w:r>
            <w:r w:rsidR="00CB5349" w:rsidRPr="00ED203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720" w:type="dxa"/>
            <w:gridSpan w:val="5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лаз</w:t>
            </w:r>
            <w:r w:rsidR="00E05454" w:rsidRPr="00ED203E">
              <w:rPr>
                <w:rFonts w:ascii="Times New Roman" w:hAnsi="Times New Roman" w:cs="Times New Roman"/>
              </w:rPr>
              <w:t>е</w:t>
            </w:r>
            <w:r w:rsidRPr="00ED203E">
              <w:rPr>
                <w:rFonts w:ascii="Times New Roman" w:hAnsi="Times New Roman" w:cs="Times New Roman"/>
              </w:rPr>
              <w:t>рный</w:t>
            </w: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Разрешение печати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600×600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А</w:t>
            </w:r>
            <w:proofErr w:type="gramStart"/>
            <w:r w:rsidRPr="00ED203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Скорость печати 18 </w:t>
            </w:r>
            <w:proofErr w:type="spellStart"/>
            <w:proofErr w:type="gramStart"/>
            <w:r w:rsidRPr="00ED203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203E">
              <w:rPr>
                <w:rFonts w:ascii="Times New Roman" w:hAnsi="Times New Roman" w:cs="Times New Roman"/>
              </w:rPr>
              <w:t>/мин черно-белого изображения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Наличие 1 порта стандарта </w:t>
            </w:r>
            <w:r w:rsidRPr="00ED203E">
              <w:rPr>
                <w:rFonts w:ascii="Times New Roman" w:hAnsi="Times New Roman" w:cs="Times New Roman"/>
                <w:lang w:val="en-US"/>
              </w:rPr>
              <w:t>USB</w:t>
            </w:r>
            <w:r w:rsidRPr="00ED203E">
              <w:rPr>
                <w:rFonts w:ascii="Times New Roman" w:hAnsi="Times New Roman" w:cs="Times New Roman"/>
              </w:rPr>
              <w:t xml:space="preserve"> 2.0; наличие сетевого порта с поддержкой работы на скоростях </w:t>
            </w:r>
            <w:r w:rsidRPr="00ED203E">
              <w:rPr>
                <w:rFonts w:ascii="Times New Roman" w:hAnsi="Times New Roman" w:cs="Times New Roman"/>
              </w:rPr>
              <w:lastRenderedPageBreak/>
              <w:t>передачи данных 10/100/1000Мбит/с</w:t>
            </w:r>
            <w:proofErr w:type="gramStart"/>
            <w:r w:rsidRPr="00ED203E">
              <w:rPr>
                <w:rFonts w:ascii="Times New Roman" w:hAnsi="Times New Roman" w:cs="Times New Roman"/>
              </w:rPr>
              <w:t>.Н</w:t>
            </w:r>
            <w:proofErr w:type="gramEnd"/>
            <w:r w:rsidRPr="00ED203E">
              <w:rPr>
                <w:rFonts w:ascii="Times New Roman" w:hAnsi="Times New Roman" w:cs="Times New Roman"/>
              </w:rPr>
              <w:t xml:space="preserve">аличие </w:t>
            </w:r>
            <w:proofErr w:type="spellStart"/>
            <w:r w:rsidRPr="00ED203E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ED203E">
              <w:rPr>
                <w:rFonts w:ascii="Times New Roman" w:hAnsi="Times New Roman" w:cs="Times New Roman"/>
              </w:rPr>
              <w:t xml:space="preserve"> на 150 листов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570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5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0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5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416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DD68B5" w:rsidRPr="00ED203E" w:rsidTr="002F3BCE">
        <w:trPr>
          <w:trHeight w:val="358"/>
        </w:trPr>
        <w:tc>
          <w:tcPr>
            <w:tcW w:w="436" w:type="dxa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744" w:type="dxa"/>
            <w:gridSpan w:val="6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853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273"/>
        </w:trPr>
        <w:tc>
          <w:tcPr>
            <w:tcW w:w="436" w:type="dxa"/>
            <w:vMerge w:val="restart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5349" w:rsidRPr="00ED203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744" w:type="dxa"/>
            <w:gridSpan w:val="6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853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279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7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Мощность </w:t>
            </w:r>
          </w:p>
        </w:tc>
        <w:tc>
          <w:tcPr>
            <w:tcW w:w="1400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273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6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279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7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400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2500000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273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6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9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Кубический сантиметр</w:t>
            </w:r>
          </w:p>
        </w:tc>
        <w:tc>
          <w:tcPr>
            <w:tcW w:w="157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400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3000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273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6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400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Трансмиссия, тип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5-ступенчатая механическая трансмиссия</w:t>
            </w: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273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6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400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Система кондиционирования с ручным управлением</w:t>
            </w:r>
          </w:p>
        </w:tc>
        <w:tc>
          <w:tcPr>
            <w:tcW w:w="156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58"/>
        </w:trPr>
        <w:tc>
          <w:tcPr>
            <w:tcW w:w="436" w:type="dxa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5349" w:rsidRPr="00ED2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1" w:type="dxa"/>
            <w:gridSpan w:val="7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850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42"/>
        </w:trPr>
        <w:tc>
          <w:tcPr>
            <w:tcW w:w="436" w:type="dxa"/>
            <w:vMerge w:val="restart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B5349" w:rsidRPr="00ED203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979" w:type="dxa"/>
            <w:gridSpan w:val="8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с металлическим каркасом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Изготавливается не из драгоценных металлов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41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8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proofErr w:type="gramStart"/>
            <w:r w:rsidRPr="00ED203E">
              <w:rPr>
                <w:rFonts w:ascii="Times New Roman" w:hAnsi="Times New Roman" w:cs="Times New Roman"/>
              </w:rPr>
              <w:t>Предельное значение-кожа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ED203E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ED203E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41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8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Максимальная (вертикальная) нагрузка</w:t>
            </w: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130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41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8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58"/>
        </w:trPr>
        <w:tc>
          <w:tcPr>
            <w:tcW w:w="436" w:type="dxa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5349" w:rsidRPr="00ED2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979" w:type="dxa"/>
            <w:gridSpan w:val="8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55"/>
        </w:trPr>
        <w:tc>
          <w:tcPr>
            <w:tcW w:w="436" w:type="dxa"/>
            <w:vMerge w:val="restart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5349" w:rsidRPr="00ED203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45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979" w:type="dxa"/>
            <w:gridSpan w:val="8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555" w:type="dxa"/>
            <w:gridSpan w:val="4"/>
          </w:tcPr>
          <w:p w:rsidR="00CB5349" w:rsidRPr="00ED203E" w:rsidRDefault="002F3BCE" w:rsidP="002F3BCE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Возможное</w:t>
            </w:r>
            <w:r w:rsidR="00CB5349" w:rsidRPr="00ED203E">
              <w:rPr>
                <w:rFonts w:ascii="Times New Roman" w:hAnsi="Times New Roman" w:cs="Times New Roman"/>
              </w:rPr>
              <w:t xml:space="preserve"> значение-массив древесин</w:t>
            </w:r>
            <w:r w:rsidRPr="00ED203E">
              <w:rPr>
                <w:rFonts w:ascii="Times New Roman" w:hAnsi="Times New Roman" w:cs="Times New Roman"/>
              </w:rPr>
              <w:t>а</w:t>
            </w:r>
            <w:r w:rsidR="00CB5349" w:rsidRPr="00ED203E">
              <w:rPr>
                <w:rFonts w:ascii="Times New Roman" w:hAnsi="Times New Roman" w:cs="Times New Roman"/>
              </w:rPr>
              <w:t xml:space="preserve"> </w:t>
            </w:r>
            <w:r w:rsidR="00CB5349" w:rsidRPr="00ED203E">
              <w:rPr>
                <w:rFonts w:ascii="Times New Roman" w:hAnsi="Times New Roman" w:cs="Times New Roman"/>
              </w:rPr>
              <w:lastRenderedPageBreak/>
              <w:t xml:space="preserve">хвойных и </w:t>
            </w:r>
            <w:proofErr w:type="spellStart"/>
            <w:r w:rsidR="00CB5349" w:rsidRPr="00ED203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="00CB5349" w:rsidRPr="00ED203E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5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8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2F3BCE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Предельное значение </w:t>
            </w:r>
            <w:proofErr w:type="gramStart"/>
            <w:r w:rsidRPr="00ED203E">
              <w:rPr>
                <w:rFonts w:ascii="Times New Roman" w:hAnsi="Times New Roman" w:cs="Times New Roman"/>
              </w:rPr>
              <w:t>–</w:t>
            </w:r>
            <w:r w:rsidR="002F3BCE" w:rsidRPr="00ED203E">
              <w:rPr>
                <w:rFonts w:ascii="Times New Roman" w:hAnsi="Times New Roman" w:cs="Times New Roman"/>
              </w:rPr>
              <w:t>и</w:t>
            </w:r>
            <w:proofErr w:type="gramEnd"/>
            <w:r w:rsidR="002F3BCE" w:rsidRPr="00ED203E">
              <w:rPr>
                <w:rFonts w:ascii="Times New Roman" w:hAnsi="Times New Roman" w:cs="Times New Roman"/>
              </w:rPr>
              <w:t xml:space="preserve">скусственная </w:t>
            </w:r>
            <w:r w:rsidRPr="00ED203E">
              <w:rPr>
                <w:rFonts w:ascii="Times New Roman" w:hAnsi="Times New Roman" w:cs="Times New Roman"/>
              </w:rPr>
              <w:t>кожа</w:t>
            </w:r>
            <w:r w:rsidR="002F3BCE" w:rsidRPr="00ED203E">
              <w:rPr>
                <w:rFonts w:ascii="Times New Roman" w:hAnsi="Times New Roman" w:cs="Times New Roman"/>
              </w:rPr>
              <w:t>;</w:t>
            </w:r>
            <w:r w:rsidRPr="00ED203E">
              <w:rPr>
                <w:rFonts w:ascii="Times New Roman" w:hAnsi="Times New Roman" w:cs="Times New Roman"/>
              </w:rPr>
              <w:t xml:space="preserve"> возможные значения: искусственная кожа, мебельный (искусственный) мех, искусственная замша (</w:t>
            </w:r>
            <w:proofErr w:type="spellStart"/>
            <w:r w:rsidRPr="00ED203E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ED203E">
              <w:rPr>
                <w:rFonts w:ascii="Times New Roman" w:hAnsi="Times New Roman" w:cs="Times New Roman"/>
              </w:rPr>
              <w:t xml:space="preserve">), ткань, нетканые материалы </w:t>
            </w: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455"/>
        </w:trPr>
        <w:tc>
          <w:tcPr>
            <w:tcW w:w="436" w:type="dxa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8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2F3BCE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Не более </w:t>
            </w:r>
            <w:r w:rsidR="002F3BCE" w:rsidRPr="00ED203E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58"/>
        </w:trPr>
        <w:tc>
          <w:tcPr>
            <w:tcW w:w="436" w:type="dxa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5349" w:rsidRPr="00ED2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979" w:type="dxa"/>
            <w:gridSpan w:val="8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1410"/>
        </w:trPr>
        <w:tc>
          <w:tcPr>
            <w:tcW w:w="531" w:type="dxa"/>
            <w:gridSpan w:val="2"/>
            <w:vMerge w:val="restart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CB5349" w:rsidRPr="00ED203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7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842" w:type="dxa"/>
            <w:gridSpan w:val="7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Шкаф металлический из листовой стали.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705"/>
        </w:trPr>
        <w:tc>
          <w:tcPr>
            <w:tcW w:w="531" w:type="dxa"/>
            <w:gridSpan w:val="2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Способ применения</w:t>
            </w: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Для хранения документации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705"/>
        </w:trPr>
        <w:tc>
          <w:tcPr>
            <w:tcW w:w="531" w:type="dxa"/>
            <w:gridSpan w:val="2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ED203E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30000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1410"/>
        </w:trPr>
        <w:tc>
          <w:tcPr>
            <w:tcW w:w="531" w:type="dxa"/>
            <w:gridSpan w:val="2"/>
            <w:vMerge w:val="restart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5349" w:rsidRPr="00ED203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87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842" w:type="dxa"/>
            <w:gridSpan w:val="7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Стеллаж металлический из листовой стали.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705"/>
        </w:trPr>
        <w:tc>
          <w:tcPr>
            <w:tcW w:w="531" w:type="dxa"/>
            <w:gridSpan w:val="2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Способ применения</w:t>
            </w: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Для хранения документации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705"/>
        </w:trPr>
        <w:tc>
          <w:tcPr>
            <w:tcW w:w="531" w:type="dxa"/>
            <w:gridSpan w:val="2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ED203E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Не более 7000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358"/>
        </w:trPr>
        <w:tc>
          <w:tcPr>
            <w:tcW w:w="531" w:type="dxa"/>
            <w:gridSpan w:val="2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dxa"/>
            <w:gridSpan w:val="3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842" w:type="dxa"/>
            <w:gridSpan w:val="7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1410"/>
        </w:trPr>
        <w:tc>
          <w:tcPr>
            <w:tcW w:w="531" w:type="dxa"/>
            <w:gridSpan w:val="2"/>
            <w:vMerge w:val="restart"/>
          </w:tcPr>
          <w:p w:rsidR="00CB5349" w:rsidRPr="00ED203E" w:rsidRDefault="00ED203E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B5349" w:rsidRPr="00ED203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87" w:type="dxa"/>
            <w:gridSpan w:val="3"/>
            <w:vMerge w:val="restart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842" w:type="dxa"/>
            <w:gridSpan w:val="7"/>
            <w:vMerge w:val="restart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ED203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D203E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ED203E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Тип мебели </w:t>
            </w:r>
            <w:proofErr w:type="gramStart"/>
            <w:r w:rsidRPr="00ED203E">
              <w:rPr>
                <w:rFonts w:ascii="Times New Roman" w:hAnsi="Times New Roman" w:cs="Times New Roman"/>
              </w:rPr>
              <w:t>-к</w:t>
            </w:r>
            <w:proofErr w:type="gramEnd"/>
            <w:r w:rsidRPr="00ED203E">
              <w:rPr>
                <w:rFonts w:ascii="Times New Roman" w:hAnsi="Times New Roman" w:cs="Times New Roman"/>
              </w:rPr>
              <w:t xml:space="preserve">абинет руководителя в составе: стол, тумба </w:t>
            </w:r>
            <w:proofErr w:type="spellStart"/>
            <w:r w:rsidRPr="00ED203E">
              <w:rPr>
                <w:rFonts w:ascii="Times New Roman" w:hAnsi="Times New Roman" w:cs="Times New Roman"/>
              </w:rPr>
              <w:t>подк</w:t>
            </w:r>
            <w:r w:rsidR="00ED203E">
              <w:rPr>
                <w:rFonts w:ascii="Times New Roman" w:hAnsi="Times New Roman" w:cs="Times New Roman"/>
              </w:rPr>
              <w:t>а</w:t>
            </w:r>
            <w:r w:rsidRPr="00ED203E">
              <w:rPr>
                <w:rFonts w:ascii="Times New Roman" w:hAnsi="Times New Roman" w:cs="Times New Roman"/>
              </w:rPr>
              <w:t>тная</w:t>
            </w:r>
            <w:proofErr w:type="spellEnd"/>
            <w:r w:rsidRPr="00ED203E">
              <w:rPr>
                <w:rFonts w:ascii="Times New Roman" w:hAnsi="Times New Roman" w:cs="Times New Roman"/>
              </w:rPr>
              <w:t>, тумба брифинг приставка, шкаф платяной, шкаф для документов, стол переговоров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05454" w:rsidRPr="00ED203E" w:rsidTr="002F3BCE">
        <w:trPr>
          <w:trHeight w:val="1410"/>
        </w:trPr>
        <w:tc>
          <w:tcPr>
            <w:tcW w:w="531" w:type="dxa"/>
            <w:gridSpan w:val="2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vMerge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4" w:type="dxa"/>
            <w:gridSpan w:val="2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49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5" w:type="dxa"/>
            <w:gridSpan w:val="4"/>
          </w:tcPr>
          <w:p w:rsidR="00CB5349" w:rsidRPr="00ED203E" w:rsidRDefault="00CB5349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B5349" w:rsidRPr="00ED203E" w:rsidRDefault="00CB5349" w:rsidP="00ED203E">
            <w:pPr>
              <w:jc w:val="center"/>
              <w:rPr>
                <w:rFonts w:ascii="Times New Roman" w:hAnsi="Times New Roman" w:cs="Times New Roman"/>
              </w:rPr>
            </w:pPr>
            <w:r w:rsidRPr="00ED203E">
              <w:rPr>
                <w:rFonts w:ascii="Times New Roman" w:hAnsi="Times New Roman" w:cs="Times New Roman"/>
              </w:rPr>
              <w:t xml:space="preserve">Не более </w:t>
            </w:r>
            <w:r w:rsidR="00D00817" w:rsidRPr="00ED203E">
              <w:rPr>
                <w:rFonts w:ascii="Times New Roman" w:hAnsi="Times New Roman" w:cs="Times New Roman"/>
              </w:rPr>
              <w:t>80500</w:t>
            </w:r>
          </w:p>
        </w:tc>
        <w:tc>
          <w:tcPr>
            <w:tcW w:w="1424" w:type="dxa"/>
            <w:gridSpan w:val="4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CB5349" w:rsidRPr="00ED203E" w:rsidRDefault="00CB5349" w:rsidP="00CB5349">
            <w:pPr>
              <w:rPr>
                <w:rFonts w:ascii="Times New Roman" w:hAnsi="Times New Roman" w:cs="Times New Roman"/>
              </w:rPr>
            </w:pPr>
          </w:p>
        </w:tc>
      </w:tr>
      <w:tr w:rsidR="00ED203E" w:rsidRPr="00ED203E" w:rsidTr="00ED203E">
        <w:trPr>
          <w:trHeight w:val="656"/>
        </w:trPr>
        <w:tc>
          <w:tcPr>
            <w:tcW w:w="13920" w:type="dxa"/>
            <w:gridSpan w:val="40"/>
          </w:tcPr>
          <w:p w:rsidR="00ED203E" w:rsidRPr="00ED203E" w:rsidRDefault="00ED203E" w:rsidP="00ED2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Управлением образования администрации города Бузулука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  <w:vMerge w:val="restart"/>
          </w:tcPr>
          <w:p w:rsidR="00492ED5" w:rsidRPr="00ED203E" w:rsidRDefault="00492ED5" w:rsidP="00CB5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7" w:type="dxa"/>
            <w:gridSpan w:val="3"/>
            <w:vMerge w:val="restart"/>
          </w:tcPr>
          <w:p w:rsidR="00492ED5" w:rsidRDefault="00492ED5" w:rsidP="00ED203E">
            <w:pPr>
              <w:pStyle w:val="ConsPlusNormal"/>
              <w:jc w:val="center"/>
            </w:pPr>
            <w:r>
              <w:t>19.20.21.</w:t>
            </w:r>
          </w:p>
        </w:tc>
        <w:tc>
          <w:tcPr>
            <w:tcW w:w="1842" w:type="dxa"/>
            <w:gridSpan w:val="7"/>
            <w:vMerge w:val="restart"/>
          </w:tcPr>
          <w:p w:rsidR="00492ED5" w:rsidRPr="00492ED5" w:rsidRDefault="00492ED5" w:rsidP="00ED203E">
            <w:pPr>
              <w:pStyle w:val="ConsPlusNormal"/>
              <w:rPr>
                <w:color w:val="000000"/>
              </w:rPr>
            </w:pPr>
            <w:r w:rsidRPr="0085273F">
              <w:rPr>
                <w:color w:val="000000"/>
              </w:rPr>
              <w:t>Автомобильный бензин АИ-</w:t>
            </w: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gridSpan w:val="6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112</w:t>
            </w:r>
          </w:p>
        </w:tc>
        <w:tc>
          <w:tcPr>
            <w:tcW w:w="854" w:type="dxa"/>
            <w:gridSpan w:val="2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литр</w:t>
            </w:r>
          </w:p>
        </w:tc>
        <w:tc>
          <w:tcPr>
            <w:tcW w:w="1749" w:type="dxa"/>
            <w:gridSpan w:val="4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ED203E">
            <w:pPr>
              <w:pStyle w:val="ConsPlusNormal"/>
              <w:rPr>
                <w:color w:val="000000"/>
              </w:rPr>
            </w:pPr>
            <w:r w:rsidRPr="00C079BF">
              <w:rPr>
                <w:color w:val="000000"/>
              </w:rPr>
              <w:t>Октановое число, определённое  по исследовательскому методу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ED203E">
            <w:pPr>
              <w:pStyle w:val="ConsPlusNormal"/>
              <w:rPr>
                <w:color w:val="000000"/>
              </w:rPr>
            </w:pPr>
            <w:r w:rsidRPr="00C079BF">
              <w:rPr>
                <w:color w:val="000000"/>
              </w:rPr>
              <w:t xml:space="preserve">минимальное значение - не менее </w:t>
            </w:r>
            <w:r>
              <w:rPr>
                <w:color w:val="000000"/>
              </w:rPr>
              <w:t>95</w:t>
            </w:r>
          </w:p>
        </w:tc>
        <w:tc>
          <w:tcPr>
            <w:tcW w:w="1424" w:type="dxa"/>
            <w:gridSpan w:val="4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ED203E" w:rsidRDefault="00492ED5" w:rsidP="00492ED5">
            <w:pPr>
              <w:pStyle w:val="ConsPlusNormal"/>
              <w:jc w:val="center"/>
            </w:pPr>
            <w:r>
              <w:t>Х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  <w:vMerge/>
          </w:tcPr>
          <w:p w:rsidR="00492ED5" w:rsidRPr="00ED203E" w:rsidRDefault="00492ED5" w:rsidP="0049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492ED5" w:rsidRDefault="00492ED5" w:rsidP="00492ED5">
            <w:pPr>
              <w:pStyle w:val="ConsPlusNormal"/>
            </w:pPr>
          </w:p>
        </w:tc>
        <w:tc>
          <w:tcPr>
            <w:tcW w:w="1842" w:type="dxa"/>
            <w:gridSpan w:val="7"/>
            <w:vMerge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dxa"/>
            <w:gridSpan w:val="6"/>
          </w:tcPr>
          <w:p w:rsidR="00492ED5" w:rsidRPr="00492ED5" w:rsidRDefault="00492ED5" w:rsidP="0049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C079BF">
              <w:rPr>
                <w:color w:val="000000"/>
              </w:rPr>
              <w:t>Экологический класс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C079BF">
              <w:rPr>
                <w:color w:val="000000"/>
              </w:rPr>
              <w:t>минимальное значение - не менее К</w:t>
            </w:r>
            <w:proofErr w:type="gramStart"/>
            <w:r w:rsidRPr="00C079BF">
              <w:rPr>
                <w:color w:val="000000"/>
              </w:rPr>
              <w:t>4</w:t>
            </w:r>
            <w:proofErr w:type="gramEnd"/>
          </w:p>
        </w:tc>
        <w:tc>
          <w:tcPr>
            <w:tcW w:w="1424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  <w:vMerge/>
          </w:tcPr>
          <w:p w:rsidR="00492ED5" w:rsidRPr="00ED203E" w:rsidRDefault="00492ED5" w:rsidP="00CB5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492ED5" w:rsidRDefault="00492ED5" w:rsidP="00ED203E">
            <w:pPr>
              <w:pStyle w:val="ConsPlusNormal"/>
            </w:pPr>
          </w:p>
        </w:tc>
        <w:tc>
          <w:tcPr>
            <w:tcW w:w="1842" w:type="dxa"/>
            <w:gridSpan w:val="7"/>
            <w:vMerge/>
          </w:tcPr>
          <w:p w:rsidR="00492ED5" w:rsidRPr="00492ED5" w:rsidRDefault="00492ED5" w:rsidP="00ED203E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dxa"/>
            <w:gridSpan w:val="6"/>
          </w:tcPr>
          <w:p w:rsidR="00492ED5" w:rsidRPr="00492ED5" w:rsidRDefault="00492ED5" w:rsidP="00ED2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854" w:type="dxa"/>
            <w:gridSpan w:val="2"/>
          </w:tcPr>
          <w:p w:rsidR="00492ED5" w:rsidRPr="00492ED5" w:rsidRDefault="00492ED5" w:rsidP="00ED2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749" w:type="dxa"/>
            <w:gridSpan w:val="4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Предельная цена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ED203E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Предельное значение – определяется методом сопоставимых рыночных цен</w:t>
            </w:r>
          </w:p>
        </w:tc>
        <w:tc>
          <w:tcPr>
            <w:tcW w:w="1424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  <w:vMerge w:val="restart"/>
          </w:tcPr>
          <w:p w:rsidR="00492ED5" w:rsidRPr="00ED203E" w:rsidRDefault="00492ED5" w:rsidP="0049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7" w:type="dxa"/>
            <w:gridSpan w:val="3"/>
            <w:vMerge w:val="restart"/>
          </w:tcPr>
          <w:p w:rsidR="00492ED5" w:rsidRDefault="00492ED5" w:rsidP="00492ED5">
            <w:pPr>
              <w:pStyle w:val="ConsPlusNormal"/>
              <w:jc w:val="center"/>
            </w:pPr>
            <w:r>
              <w:t>19.20.21.</w:t>
            </w:r>
          </w:p>
        </w:tc>
        <w:tc>
          <w:tcPr>
            <w:tcW w:w="1842" w:type="dxa"/>
            <w:gridSpan w:val="7"/>
            <w:vMerge w:val="restart"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  <w:r w:rsidRPr="0085273F">
              <w:rPr>
                <w:color w:val="000000"/>
              </w:rPr>
              <w:t>Автомобильный бензин АИ-</w:t>
            </w:r>
            <w:r>
              <w:rPr>
                <w:color w:val="000000"/>
              </w:rPr>
              <w:t>92</w:t>
            </w:r>
          </w:p>
        </w:tc>
        <w:tc>
          <w:tcPr>
            <w:tcW w:w="709" w:type="dxa"/>
            <w:gridSpan w:val="6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112</w:t>
            </w:r>
          </w:p>
        </w:tc>
        <w:tc>
          <w:tcPr>
            <w:tcW w:w="854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литр</w:t>
            </w:r>
          </w:p>
        </w:tc>
        <w:tc>
          <w:tcPr>
            <w:tcW w:w="1749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  <w:r w:rsidRPr="00C079BF">
              <w:rPr>
                <w:color w:val="000000"/>
              </w:rPr>
              <w:t>Октановое число, определённое  по исследовательскому методу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  <w:r w:rsidRPr="00C079BF">
              <w:rPr>
                <w:color w:val="000000"/>
              </w:rPr>
              <w:t xml:space="preserve">минимальное значение - не менее </w:t>
            </w:r>
            <w:r>
              <w:rPr>
                <w:color w:val="000000"/>
              </w:rPr>
              <w:t>92</w:t>
            </w:r>
          </w:p>
        </w:tc>
        <w:tc>
          <w:tcPr>
            <w:tcW w:w="1424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ED203E" w:rsidRDefault="00492ED5" w:rsidP="00492ED5">
            <w:pPr>
              <w:pStyle w:val="ConsPlusNormal"/>
              <w:jc w:val="center"/>
            </w:pPr>
            <w:r>
              <w:t>Х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  <w:vMerge/>
          </w:tcPr>
          <w:p w:rsidR="00492ED5" w:rsidRPr="00ED203E" w:rsidRDefault="00492ED5" w:rsidP="0049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492ED5" w:rsidRDefault="00492ED5" w:rsidP="00492ED5">
            <w:pPr>
              <w:pStyle w:val="ConsPlusNormal"/>
            </w:pPr>
          </w:p>
        </w:tc>
        <w:tc>
          <w:tcPr>
            <w:tcW w:w="1842" w:type="dxa"/>
            <w:gridSpan w:val="7"/>
            <w:vMerge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dxa"/>
            <w:gridSpan w:val="6"/>
          </w:tcPr>
          <w:p w:rsidR="00492ED5" w:rsidRPr="00492ED5" w:rsidRDefault="00492ED5" w:rsidP="0049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C079BF">
              <w:rPr>
                <w:color w:val="000000"/>
              </w:rPr>
              <w:t>Экологический класс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C079BF">
              <w:rPr>
                <w:color w:val="000000"/>
              </w:rPr>
              <w:t>минимальное значение - не менее К</w:t>
            </w:r>
            <w:proofErr w:type="gramStart"/>
            <w:r w:rsidRPr="00C079BF">
              <w:rPr>
                <w:color w:val="000000"/>
              </w:rPr>
              <w:t>4</w:t>
            </w:r>
            <w:proofErr w:type="gramEnd"/>
          </w:p>
        </w:tc>
        <w:tc>
          <w:tcPr>
            <w:tcW w:w="1424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  <w:vMerge/>
          </w:tcPr>
          <w:p w:rsidR="00492ED5" w:rsidRPr="00ED203E" w:rsidRDefault="00492ED5" w:rsidP="0049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vMerge/>
          </w:tcPr>
          <w:p w:rsidR="00492ED5" w:rsidRDefault="00492ED5" w:rsidP="00492ED5">
            <w:pPr>
              <w:pStyle w:val="ConsPlusNormal"/>
            </w:pPr>
          </w:p>
        </w:tc>
        <w:tc>
          <w:tcPr>
            <w:tcW w:w="1842" w:type="dxa"/>
            <w:gridSpan w:val="7"/>
            <w:vMerge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dxa"/>
            <w:gridSpan w:val="6"/>
          </w:tcPr>
          <w:p w:rsidR="00492ED5" w:rsidRPr="00492ED5" w:rsidRDefault="00492ED5" w:rsidP="0049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854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749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Предельная цена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Предельное значение – определяется методом сопоставимых рыночных цен</w:t>
            </w:r>
          </w:p>
        </w:tc>
        <w:tc>
          <w:tcPr>
            <w:tcW w:w="1424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</w:tcPr>
          <w:p w:rsidR="00492ED5" w:rsidRPr="00ED203E" w:rsidRDefault="00492ED5" w:rsidP="0049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7" w:type="dxa"/>
            <w:gridSpan w:val="3"/>
          </w:tcPr>
          <w:p w:rsidR="00492ED5" w:rsidRDefault="00492ED5" w:rsidP="00492ED5">
            <w:pPr>
              <w:pStyle w:val="ConsPlusNormal"/>
            </w:pPr>
            <w:r>
              <w:t>56.29.20</w:t>
            </w:r>
          </w:p>
        </w:tc>
        <w:tc>
          <w:tcPr>
            <w:tcW w:w="1842" w:type="dxa"/>
            <w:gridSpan w:val="7"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Организация общественного питания</w:t>
            </w:r>
          </w:p>
        </w:tc>
        <w:tc>
          <w:tcPr>
            <w:tcW w:w="709" w:type="dxa"/>
            <w:gridSpan w:val="6"/>
          </w:tcPr>
          <w:p w:rsidR="00492ED5" w:rsidRPr="00492ED5" w:rsidRDefault="00492ED5" w:rsidP="0049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</w:t>
            </w:r>
          </w:p>
        </w:tc>
        <w:tc>
          <w:tcPr>
            <w:tcW w:w="854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дето-день</w:t>
            </w:r>
            <w:proofErr w:type="spellEnd"/>
          </w:p>
        </w:tc>
        <w:tc>
          <w:tcPr>
            <w:tcW w:w="1749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Санитарные правила и нормы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2.4.1.3049-13,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 w:rsidR="00065EDC">
              <w:rPr>
                <w:color w:val="000000"/>
              </w:rPr>
              <w:t xml:space="preserve"> 2.4.2.2821-10</w:t>
            </w:r>
          </w:p>
        </w:tc>
        <w:tc>
          <w:tcPr>
            <w:tcW w:w="1424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</w:tr>
      <w:tr w:rsidR="00492ED5" w:rsidRPr="00ED203E" w:rsidTr="002F3BCE">
        <w:trPr>
          <w:trHeight w:val="1410"/>
        </w:trPr>
        <w:tc>
          <w:tcPr>
            <w:tcW w:w="531" w:type="dxa"/>
            <w:gridSpan w:val="2"/>
          </w:tcPr>
          <w:p w:rsidR="00492ED5" w:rsidRPr="00ED203E" w:rsidRDefault="00492ED5" w:rsidP="0049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</w:tcPr>
          <w:p w:rsidR="00492ED5" w:rsidRDefault="00492ED5" w:rsidP="00492ED5">
            <w:pPr>
              <w:pStyle w:val="ConsPlusNormal"/>
            </w:pPr>
          </w:p>
        </w:tc>
        <w:tc>
          <w:tcPr>
            <w:tcW w:w="1842" w:type="dxa"/>
            <w:gridSpan w:val="7"/>
          </w:tcPr>
          <w:p w:rsidR="00492ED5" w:rsidRPr="00492ED5" w:rsidRDefault="00492ED5" w:rsidP="00492ED5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dxa"/>
            <w:gridSpan w:val="6"/>
          </w:tcPr>
          <w:p w:rsidR="00492ED5" w:rsidRPr="00492ED5" w:rsidRDefault="00492ED5" w:rsidP="0049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92ED5" w:rsidRPr="00492ED5" w:rsidRDefault="00492ED5" w:rsidP="0049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5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1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Предельная цена</w:t>
            </w:r>
          </w:p>
        </w:tc>
        <w:tc>
          <w:tcPr>
            <w:tcW w:w="1842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Предельное значение – определяется методом сопоставимых рыночных цен</w:t>
            </w:r>
          </w:p>
        </w:tc>
        <w:tc>
          <w:tcPr>
            <w:tcW w:w="1424" w:type="dxa"/>
            <w:gridSpan w:val="4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36" w:type="dxa"/>
            <w:gridSpan w:val="2"/>
          </w:tcPr>
          <w:p w:rsidR="00492ED5" w:rsidRPr="00492ED5" w:rsidRDefault="00492ED5" w:rsidP="00492ED5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</w:tr>
    </w:tbl>
    <w:p w:rsidR="00CB5349" w:rsidRPr="00ED203E" w:rsidRDefault="00CB5349" w:rsidP="00CB5349">
      <w:pPr>
        <w:rPr>
          <w:rFonts w:ascii="Times New Roman" w:hAnsi="Times New Roman" w:cs="Times New Roman"/>
        </w:rPr>
      </w:pPr>
      <w:r w:rsidRPr="00ED203E">
        <w:rPr>
          <w:rFonts w:ascii="Times New Roman" w:hAnsi="Times New Roman" w:cs="Times New Roman"/>
        </w:rPr>
        <w:br w:type="textWrapping" w:clear="all"/>
      </w:r>
    </w:p>
    <w:p w:rsidR="00CB5349" w:rsidRPr="00ED203E" w:rsidRDefault="00CB5349" w:rsidP="00CB5349">
      <w:pPr>
        <w:suppressAutoHyphens/>
        <w:ind w:left="4253"/>
        <w:jc w:val="right"/>
        <w:rPr>
          <w:rFonts w:ascii="Times New Roman" w:hAnsi="Times New Roman" w:cs="Times New Roman"/>
        </w:rPr>
      </w:pPr>
    </w:p>
    <w:p w:rsidR="00CB5349" w:rsidRPr="00ED203E" w:rsidRDefault="00CB5349" w:rsidP="00CB5349">
      <w:pPr>
        <w:suppressAutoHyphens/>
        <w:ind w:left="4253"/>
        <w:jc w:val="right"/>
        <w:rPr>
          <w:rFonts w:ascii="Times New Roman" w:hAnsi="Times New Roman" w:cs="Times New Roman"/>
        </w:rPr>
      </w:pPr>
    </w:p>
    <w:p w:rsidR="00CB5349" w:rsidRPr="00ED203E" w:rsidRDefault="00CB5349" w:rsidP="00CB5349">
      <w:pPr>
        <w:suppressAutoHyphens/>
        <w:ind w:left="4253"/>
        <w:jc w:val="right"/>
        <w:rPr>
          <w:rFonts w:ascii="Times New Roman" w:hAnsi="Times New Roman" w:cs="Times New Roman"/>
        </w:rPr>
      </w:pPr>
    </w:p>
    <w:p w:rsidR="00D00817" w:rsidRPr="00ED203E" w:rsidRDefault="00D00817" w:rsidP="00CB5349">
      <w:pPr>
        <w:suppressAutoHyphens/>
        <w:ind w:left="4253"/>
        <w:jc w:val="right"/>
        <w:rPr>
          <w:rFonts w:ascii="Times New Roman" w:hAnsi="Times New Roman" w:cs="Times New Roman"/>
        </w:rPr>
      </w:pPr>
    </w:p>
    <w:p w:rsidR="00D00817" w:rsidRPr="00ED203E" w:rsidRDefault="00D00817" w:rsidP="00CB5349">
      <w:pPr>
        <w:suppressAutoHyphens/>
        <w:ind w:left="4253"/>
        <w:jc w:val="right"/>
        <w:rPr>
          <w:rFonts w:ascii="Times New Roman" w:hAnsi="Times New Roman" w:cs="Times New Roman"/>
        </w:rPr>
      </w:pPr>
    </w:p>
    <w:p w:rsidR="00D00817" w:rsidRPr="00ED203E" w:rsidRDefault="00D00817" w:rsidP="00CB5349">
      <w:pPr>
        <w:suppressAutoHyphens/>
        <w:ind w:left="4253"/>
        <w:jc w:val="right"/>
        <w:rPr>
          <w:rFonts w:ascii="Times New Roman" w:hAnsi="Times New Roman" w:cs="Times New Roman"/>
        </w:rPr>
      </w:pPr>
    </w:p>
    <w:p w:rsidR="00CB5349" w:rsidRPr="00ED203E" w:rsidRDefault="00CB5349" w:rsidP="00CB5349">
      <w:pPr>
        <w:rPr>
          <w:rFonts w:ascii="Times New Roman" w:hAnsi="Times New Roman" w:cs="Times New Roman"/>
        </w:rPr>
      </w:pPr>
    </w:p>
    <w:p w:rsidR="00CB5349" w:rsidRPr="00ED203E" w:rsidRDefault="00CB5349">
      <w:pPr>
        <w:rPr>
          <w:rFonts w:ascii="Times New Roman" w:hAnsi="Times New Roman" w:cs="Times New Roman"/>
        </w:rPr>
      </w:pPr>
    </w:p>
    <w:sectPr w:rsidR="00CB5349" w:rsidRPr="00ED203E" w:rsidSect="00ED203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D5" w:rsidRDefault="00492ED5" w:rsidP="00CB5349">
      <w:pPr>
        <w:spacing w:after="0" w:line="240" w:lineRule="auto"/>
      </w:pPr>
      <w:r>
        <w:separator/>
      </w:r>
    </w:p>
  </w:endnote>
  <w:endnote w:type="continuationSeparator" w:id="1">
    <w:p w:rsidR="00492ED5" w:rsidRDefault="00492ED5" w:rsidP="00CB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D5" w:rsidRDefault="00492ED5" w:rsidP="00CB5349">
      <w:pPr>
        <w:spacing w:after="0" w:line="240" w:lineRule="auto"/>
      </w:pPr>
      <w:r>
        <w:separator/>
      </w:r>
    </w:p>
  </w:footnote>
  <w:footnote w:type="continuationSeparator" w:id="1">
    <w:p w:rsidR="00492ED5" w:rsidRDefault="00492ED5" w:rsidP="00CB5349">
      <w:pPr>
        <w:spacing w:after="0" w:line="240" w:lineRule="auto"/>
      </w:pPr>
      <w:r>
        <w:continuationSeparator/>
      </w:r>
    </w:p>
  </w:footnote>
  <w:footnote w:id="2">
    <w:p w:rsidR="00492ED5" w:rsidRDefault="00492ED5" w:rsidP="00CB5349">
      <w:pPr>
        <w:pStyle w:val="a4"/>
        <w:ind w:firstLine="567"/>
        <w:jc w:val="both"/>
      </w:pPr>
      <w:r>
        <w:rPr>
          <w:rStyle w:val="a5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349"/>
    <w:rsid w:val="00065EDC"/>
    <w:rsid w:val="002F3BCE"/>
    <w:rsid w:val="00492ED5"/>
    <w:rsid w:val="006451FD"/>
    <w:rsid w:val="00A72C6D"/>
    <w:rsid w:val="00CB5349"/>
    <w:rsid w:val="00CF3D08"/>
    <w:rsid w:val="00D00817"/>
    <w:rsid w:val="00D93B47"/>
    <w:rsid w:val="00DD68B5"/>
    <w:rsid w:val="00E05454"/>
    <w:rsid w:val="00E24BDC"/>
    <w:rsid w:val="00ED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rsid w:val="00CB534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rsid w:val="00CB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CB5349"/>
    <w:rPr>
      <w:vertAlign w:val="superscript"/>
    </w:rPr>
  </w:style>
  <w:style w:type="paragraph" w:customStyle="1" w:styleId="ConsPlusNormal">
    <w:name w:val="ConsPlusNormal"/>
    <w:rsid w:val="00ED2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61BFDE62D70AED9419DC50D5D1D0F36E244174F003B6A921819EFB209343ECEEC3F4184506EA00F6B2FK8y4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Яна</cp:lastModifiedBy>
  <cp:revision>5</cp:revision>
  <dcterms:created xsi:type="dcterms:W3CDTF">2016-05-30T09:13:00Z</dcterms:created>
  <dcterms:modified xsi:type="dcterms:W3CDTF">2016-08-11T11:11:00Z</dcterms:modified>
</cp:coreProperties>
</file>